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D2B349" w14:textId="77777777" w:rsidR="000F55A2" w:rsidRPr="00F25822" w:rsidRDefault="000F55A2" w:rsidP="000F55A2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be-BY"/>
        </w:rPr>
      </w:pPr>
      <w:r w:rsidRPr="00F25822">
        <w:rPr>
          <w:b/>
          <w:bCs/>
          <w:sz w:val="28"/>
          <w:szCs w:val="28"/>
          <w:lang w:val="be-BY"/>
        </w:rPr>
        <w:t>МІНІСТЭРСТВА АДУКАЦЫІ РЭСПУБЛІКІ БЕЛАРУСЬ</w:t>
      </w:r>
    </w:p>
    <w:p w14:paraId="6B34E177" w14:textId="77777777" w:rsidR="000F55A2" w:rsidRPr="00F25822" w:rsidRDefault="000F55A2" w:rsidP="000F55A2">
      <w:pPr>
        <w:jc w:val="center"/>
        <w:rPr>
          <w:b/>
          <w:bCs/>
          <w:sz w:val="36"/>
          <w:szCs w:val="36"/>
          <w:lang w:val="be-BY"/>
        </w:rPr>
      </w:pPr>
      <w:r w:rsidRPr="00F25822">
        <w:rPr>
          <w:sz w:val="28"/>
          <w:szCs w:val="28"/>
          <w:lang w:val="be-BY"/>
        </w:rPr>
        <w:t xml:space="preserve">Вучэбна-метадычнае аб’яднанне па адукацыі </w:t>
      </w:r>
      <w:r>
        <w:rPr>
          <w:sz w:val="28"/>
          <w:szCs w:val="28"/>
          <w:lang w:val="be-BY"/>
        </w:rPr>
        <w:t>ў галіне кіравання</w:t>
      </w:r>
    </w:p>
    <w:p w14:paraId="66BA8C49" w14:textId="77777777" w:rsidR="000F55A2" w:rsidRPr="00F25822" w:rsidRDefault="000F55A2" w:rsidP="000F55A2">
      <w:pPr>
        <w:spacing w:line="288" w:lineRule="auto"/>
        <w:jc w:val="center"/>
        <w:rPr>
          <w:sz w:val="36"/>
          <w:szCs w:val="36"/>
          <w:lang w:val="be-BY"/>
        </w:rPr>
      </w:pPr>
    </w:p>
    <w:p w14:paraId="1DA4C8AE" w14:textId="77777777" w:rsidR="000F55A2" w:rsidRPr="00F25822" w:rsidRDefault="000F55A2" w:rsidP="000F55A2">
      <w:pPr>
        <w:spacing w:line="288" w:lineRule="auto"/>
        <w:jc w:val="center"/>
        <w:rPr>
          <w:b/>
          <w:bCs/>
          <w:sz w:val="36"/>
          <w:szCs w:val="36"/>
          <w:lang w:val="be-BY"/>
        </w:rPr>
      </w:pPr>
    </w:p>
    <w:p w14:paraId="55B36DDD" w14:textId="77777777" w:rsidR="000F55A2" w:rsidRPr="00F25822" w:rsidRDefault="000F55A2" w:rsidP="000F55A2">
      <w:pPr>
        <w:autoSpaceDE w:val="0"/>
        <w:autoSpaceDN w:val="0"/>
        <w:adjustRightInd w:val="0"/>
        <w:ind w:left="4536"/>
        <w:rPr>
          <w:b/>
          <w:bCs/>
          <w:sz w:val="28"/>
          <w:szCs w:val="28"/>
          <w:lang w:val="be-BY"/>
        </w:rPr>
      </w:pPr>
      <w:r w:rsidRPr="00F25822">
        <w:rPr>
          <w:b/>
          <w:bCs/>
          <w:sz w:val="28"/>
          <w:szCs w:val="28"/>
          <w:lang w:val="be-BY"/>
        </w:rPr>
        <w:t>ЗАЦВЯРДЖАЮ</w:t>
      </w:r>
    </w:p>
    <w:p w14:paraId="5F8A8908" w14:textId="77777777" w:rsidR="000F55A2" w:rsidRPr="00F25822" w:rsidRDefault="000F55A2" w:rsidP="000F55A2">
      <w:pPr>
        <w:ind w:left="4536"/>
        <w:jc w:val="both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>Першы намеснік Міністра</w:t>
      </w:r>
    </w:p>
    <w:p w14:paraId="60B7D843" w14:textId="77777777" w:rsidR="000F55A2" w:rsidRPr="00F25822" w:rsidRDefault="000F55A2" w:rsidP="000F55A2">
      <w:pPr>
        <w:ind w:left="4536"/>
        <w:jc w:val="both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>адукацыі Рэспублікі Беларусь</w:t>
      </w:r>
    </w:p>
    <w:p w14:paraId="07F072D0" w14:textId="77777777" w:rsidR="000F55A2" w:rsidRPr="00F25822" w:rsidRDefault="000F55A2" w:rsidP="000F55A2">
      <w:pPr>
        <w:ind w:left="4536"/>
        <w:rPr>
          <w:sz w:val="28"/>
          <w:szCs w:val="28"/>
          <w:u w:val="single"/>
          <w:lang w:val="be-BY"/>
        </w:rPr>
      </w:pPr>
      <w:r w:rsidRPr="00F25822">
        <w:rPr>
          <w:sz w:val="28"/>
          <w:szCs w:val="28"/>
          <w:lang w:val="be-BY"/>
        </w:rPr>
        <w:t xml:space="preserve">________________ </w:t>
      </w:r>
      <w:r>
        <w:rPr>
          <w:sz w:val="28"/>
          <w:szCs w:val="28"/>
          <w:lang w:val="be-BY"/>
        </w:rPr>
        <w:t>І</w:t>
      </w:r>
      <w:r w:rsidRPr="00F25822">
        <w:rPr>
          <w:sz w:val="28"/>
          <w:szCs w:val="28"/>
          <w:lang w:val="be-BY"/>
        </w:rPr>
        <w:t>.А.</w:t>
      </w:r>
      <w:r>
        <w:rPr>
          <w:sz w:val="28"/>
          <w:szCs w:val="28"/>
          <w:lang w:val="be-BY"/>
        </w:rPr>
        <w:t>Старавойтава</w:t>
      </w:r>
    </w:p>
    <w:p w14:paraId="2E713B54" w14:textId="77777777" w:rsidR="000F55A2" w:rsidRPr="00F25822" w:rsidRDefault="000F55A2" w:rsidP="000F55A2">
      <w:pPr>
        <w:ind w:left="4536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>________________</w:t>
      </w:r>
    </w:p>
    <w:p w14:paraId="48FDCDF9" w14:textId="77777777" w:rsidR="000F55A2" w:rsidRPr="00F25822" w:rsidRDefault="000F55A2" w:rsidP="000F55A2">
      <w:pPr>
        <w:ind w:left="4536"/>
        <w:rPr>
          <w:sz w:val="28"/>
          <w:szCs w:val="28"/>
          <w:lang w:val="be-BY"/>
        </w:rPr>
      </w:pPr>
      <w:r w:rsidRPr="00F25822">
        <w:rPr>
          <w:sz w:val="28"/>
          <w:szCs w:val="28"/>
          <w:lang w:val="be-BY"/>
        </w:rPr>
        <w:t>Рэгістрацыйны № ТД- _____ /тып.</w:t>
      </w:r>
    </w:p>
    <w:p w14:paraId="4BD395BC" w14:textId="77777777" w:rsidR="000F55A2" w:rsidRDefault="000F55A2" w:rsidP="000F55A2">
      <w:pPr>
        <w:spacing w:before="480" w:line="288" w:lineRule="auto"/>
        <w:jc w:val="center"/>
        <w:rPr>
          <w:b/>
          <w:sz w:val="28"/>
          <w:szCs w:val="28"/>
          <w:lang w:val="be-BY"/>
        </w:rPr>
      </w:pPr>
    </w:p>
    <w:p w14:paraId="0F2423B1" w14:textId="77777777" w:rsidR="000F55A2" w:rsidRPr="007916B9" w:rsidRDefault="000F55A2" w:rsidP="000F55A2">
      <w:pPr>
        <w:spacing w:before="480" w:line="288" w:lineRule="auto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АРГАНІЗАЦЫЙНАЕ ПРАЕКТАВАННЕ</w:t>
      </w:r>
    </w:p>
    <w:p w14:paraId="787A0155" w14:textId="77777777" w:rsidR="000F55A2" w:rsidRPr="00F25822" w:rsidRDefault="000F55A2" w:rsidP="000F55A2">
      <w:pPr>
        <w:jc w:val="center"/>
        <w:rPr>
          <w:b/>
          <w:bCs/>
          <w:sz w:val="28"/>
          <w:szCs w:val="28"/>
          <w:lang w:val="be-BY"/>
        </w:rPr>
      </w:pPr>
      <w:r w:rsidRPr="00F25822">
        <w:rPr>
          <w:b/>
          <w:bCs/>
          <w:sz w:val="28"/>
          <w:szCs w:val="28"/>
          <w:lang w:val="be-BY"/>
        </w:rPr>
        <w:t>Тыпавая вучэбная праграма па вучэбнай дысцыпліне</w:t>
      </w:r>
    </w:p>
    <w:p w14:paraId="7B921761" w14:textId="77777777" w:rsidR="000F55A2" w:rsidRPr="00F25822" w:rsidRDefault="000F55A2" w:rsidP="000F55A2">
      <w:pPr>
        <w:jc w:val="center"/>
        <w:rPr>
          <w:b/>
          <w:bCs/>
          <w:sz w:val="28"/>
          <w:szCs w:val="28"/>
          <w:lang w:val="be-BY"/>
        </w:rPr>
      </w:pPr>
      <w:r w:rsidRPr="00F25822">
        <w:rPr>
          <w:b/>
          <w:bCs/>
          <w:sz w:val="28"/>
          <w:szCs w:val="28"/>
          <w:lang w:val="be-BY"/>
        </w:rPr>
        <w:t>для</w:t>
      </w:r>
      <w:r>
        <w:rPr>
          <w:b/>
          <w:bCs/>
          <w:sz w:val="28"/>
          <w:szCs w:val="28"/>
          <w:lang w:val="be-BY"/>
        </w:rPr>
        <w:t xml:space="preserve"> напрамку</w:t>
      </w:r>
      <w:r w:rsidRPr="00F25822">
        <w:rPr>
          <w:b/>
          <w:bCs/>
          <w:sz w:val="28"/>
          <w:szCs w:val="28"/>
          <w:lang w:val="be-BY"/>
        </w:rPr>
        <w:t xml:space="preserve"> спецыяльнасці</w:t>
      </w:r>
    </w:p>
    <w:p w14:paraId="2E97EE08" w14:textId="77777777" w:rsidR="000F55A2" w:rsidRPr="0043446E" w:rsidRDefault="000F55A2" w:rsidP="000F55A2">
      <w:pPr>
        <w:spacing w:line="288" w:lineRule="auto"/>
        <w:jc w:val="center"/>
        <w:rPr>
          <w:b/>
          <w:sz w:val="28"/>
          <w:szCs w:val="28"/>
          <w:lang w:val="be-BY"/>
        </w:rPr>
      </w:pPr>
      <w:r w:rsidRPr="0043446E">
        <w:rPr>
          <w:b/>
          <w:sz w:val="28"/>
          <w:szCs w:val="28"/>
        </w:rPr>
        <w:t>1-2</w:t>
      </w:r>
      <w:r w:rsidRPr="0043446E">
        <w:rPr>
          <w:b/>
          <w:sz w:val="28"/>
          <w:szCs w:val="28"/>
          <w:lang w:val="be-BY"/>
        </w:rPr>
        <w:t>6</w:t>
      </w:r>
      <w:r w:rsidRPr="0043446E">
        <w:rPr>
          <w:b/>
          <w:sz w:val="28"/>
          <w:szCs w:val="28"/>
        </w:rPr>
        <w:t xml:space="preserve"> 0</w:t>
      </w:r>
      <w:r w:rsidRPr="0043446E">
        <w:rPr>
          <w:b/>
          <w:sz w:val="28"/>
          <w:szCs w:val="28"/>
          <w:lang w:val="be-BY"/>
        </w:rPr>
        <w:t>2</w:t>
      </w:r>
      <w:r w:rsidRPr="0043446E">
        <w:rPr>
          <w:b/>
          <w:sz w:val="28"/>
          <w:szCs w:val="28"/>
        </w:rPr>
        <w:t xml:space="preserve"> 0</w:t>
      </w:r>
      <w:r w:rsidRPr="0043446E">
        <w:rPr>
          <w:b/>
          <w:sz w:val="28"/>
          <w:szCs w:val="28"/>
          <w:lang w:val="be-BY"/>
        </w:rPr>
        <w:t>4</w:t>
      </w:r>
      <w:r>
        <w:rPr>
          <w:b/>
          <w:sz w:val="28"/>
          <w:szCs w:val="28"/>
          <w:lang w:val="be-BY"/>
        </w:rPr>
        <w:t>-02</w:t>
      </w:r>
      <w:r w:rsidRPr="0043446E">
        <w:rPr>
          <w:b/>
          <w:sz w:val="28"/>
          <w:szCs w:val="28"/>
        </w:rPr>
        <w:t xml:space="preserve"> </w:t>
      </w:r>
      <w:r w:rsidRPr="0043446E">
        <w:rPr>
          <w:b/>
          <w:sz w:val="28"/>
          <w:szCs w:val="28"/>
          <w:lang w:val="be-BY"/>
        </w:rPr>
        <w:t xml:space="preserve">Дакументазнаўства </w:t>
      </w:r>
      <w:r>
        <w:rPr>
          <w:b/>
          <w:sz w:val="28"/>
          <w:szCs w:val="28"/>
          <w:lang w:val="be-BY"/>
        </w:rPr>
        <w:t>(інфармацыйнае забеспячэнне кіравання)</w:t>
      </w:r>
    </w:p>
    <w:p w14:paraId="1593843F" w14:textId="77777777" w:rsidR="000F55A2" w:rsidRDefault="000F55A2" w:rsidP="000F55A2">
      <w:pPr>
        <w:spacing w:line="288" w:lineRule="auto"/>
        <w:jc w:val="center"/>
        <w:rPr>
          <w:b/>
          <w:sz w:val="28"/>
          <w:szCs w:val="28"/>
        </w:rPr>
      </w:pPr>
    </w:p>
    <w:p w14:paraId="57452879" w14:textId="77777777" w:rsidR="000F55A2" w:rsidRPr="0016608A" w:rsidRDefault="000F55A2" w:rsidP="000F55A2">
      <w:pPr>
        <w:spacing w:line="288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0F55A2" w:rsidRPr="007916B9" w14:paraId="777B6488" w14:textId="77777777" w:rsidTr="008D4231">
        <w:trPr>
          <w:trHeight w:val="4791"/>
        </w:trPr>
        <w:tc>
          <w:tcPr>
            <w:tcW w:w="4608" w:type="dxa"/>
          </w:tcPr>
          <w:p w14:paraId="132E7DA8" w14:textId="77777777" w:rsidR="000F55A2" w:rsidRPr="007916B9" w:rsidRDefault="000F55A2" w:rsidP="008D4231">
            <w:pPr>
              <w:rPr>
                <w:b/>
                <w:i/>
                <w:sz w:val="28"/>
                <w:szCs w:val="28"/>
                <w:lang w:val="be-BY"/>
              </w:rPr>
            </w:pPr>
            <w:r w:rsidRPr="007916B9">
              <w:rPr>
                <w:b/>
                <w:sz w:val="28"/>
                <w:szCs w:val="28"/>
                <w:lang w:val="be-BY"/>
              </w:rPr>
              <w:t>УЗГОДНЕНА</w:t>
            </w:r>
          </w:p>
          <w:p w14:paraId="79974562" w14:textId="77777777" w:rsidR="000F55A2" w:rsidRDefault="000F55A2" w:rsidP="008D4231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Старшыня вучэбна-метадычнага аб’яднання па адукацыі ў галіне кіравання</w:t>
            </w:r>
          </w:p>
          <w:p w14:paraId="3B4DB903" w14:textId="77777777" w:rsidR="000F55A2" w:rsidRPr="007916B9" w:rsidRDefault="000F55A2" w:rsidP="008D4231">
            <w:pPr>
              <w:rPr>
                <w:sz w:val="28"/>
                <w:szCs w:val="28"/>
                <w:lang w:val="be-BY"/>
              </w:rPr>
            </w:pPr>
            <w:r w:rsidRPr="007916B9">
              <w:rPr>
                <w:sz w:val="28"/>
                <w:szCs w:val="28"/>
                <w:lang w:val="be-BY"/>
              </w:rPr>
              <w:t xml:space="preserve">_____________ </w:t>
            </w:r>
            <w:r>
              <w:rPr>
                <w:sz w:val="28"/>
                <w:szCs w:val="28"/>
                <w:lang w:val="be-BY"/>
              </w:rPr>
              <w:t xml:space="preserve">Г.У.Пальчык </w:t>
            </w:r>
            <w:r>
              <w:rPr>
                <w:sz w:val="28"/>
                <w:szCs w:val="28"/>
                <w:lang w:val="be-BY"/>
              </w:rPr>
              <w:br/>
              <w:t>____.____</w:t>
            </w:r>
            <w:r w:rsidRPr="007916B9">
              <w:rPr>
                <w:sz w:val="28"/>
                <w:szCs w:val="28"/>
                <w:lang w:val="be-BY"/>
              </w:rPr>
              <w:t>.</w:t>
            </w:r>
            <w:r>
              <w:rPr>
                <w:sz w:val="28"/>
                <w:szCs w:val="28"/>
                <w:lang w:val="be-BY"/>
              </w:rPr>
              <w:t>________.</w:t>
            </w:r>
          </w:p>
          <w:p w14:paraId="2FBF7E09" w14:textId="77777777" w:rsidR="000F55A2" w:rsidRPr="007916B9" w:rsidRDefault="000F55A2" w:rsidP="008D4231">
            <w:pPr>
              <w:ind w:firstLine="567"/>
              <w:rPr>
                <w:b/>
                <w:sz w:val="28"/>
                <w:szCs w:val="28"/>
                <w:lang w:val="be-BY"/>
              </w:rPr>
            </w:pPr>
          </w:p>
          <w:p w14:paraId="6052DFDB" w14:textId="77777777" w:rsidR="000F55A2" w:rsidRPr="007916B9" w:rsidRDefault="000F55A2" w:rsidP="008D4231">
            <w:pPr>
              <w:spacing w:before="240"/>
              <w:rPr>
                <w:sz w:val="28"/>
                <w:szCs w:val="28"/>
                <w:lang w:val="be-BY"/>
              </w:rPr>
            </w:pPr>
          </w:p>
        </w:tc>
        <w:tc>
          <w:tcPr>
            <w:tcW w:w="4962" w:type="dxa"/>
          </w:tcPr>
          <w:p w14:paraId="6662C46D" w14:textId="77777777" w:rsidR="000F55A2" w:rsidRPr="007916B9" w:rsidRDefault="000F55A2" w:rsidP="008D4231">
            <w:pPr>
              <w:rPr>
                <w:b/>
                <w:sz w:val="28"/>
                <w:szCs w:val="28"/>
                <w:lang w:val="be-BY"/>
              </w:rPr>
            </w:pPr>
            <w:r w:rsidRPr="007916B9">
              <w:rPr>
                <w:b/>
                <w:sz w:val="28"/>
                <w:szCs w:val="28"/>
                <w:lang w:val="be-BY"/>
              </w:rPr>
              <w:t xml:space="preserve">УЗГОДНЕНА </w:t>
            </w:r>
          </w:p>
          <w:p w14:paraId="76166AB4" w14:textId="77777777" w:rsidR="000F55A2" w:rsidRDefault="000F55A2" w:rsidP="008D4231">
            <w:pPr>
              <w:rPr>
                <w:sz w:val="28"/>
                <w:szCs w:val="28"/>
                <w:lang w:val="be-BY"/>
              </w:rPr>
            </w:pPr>
            <w:r w:rsidRPr="00F25822">
              <w:rPr>
                <w:sz w:val="28"/>
                <w:szCs w:val="28"/>
                <w:lang w:val="be-BY"/>
              </w:rPr>
              <w:t>Начальнік Галоўнага ўпраўлення прафесійнай адукацыі Міністэрства адукацыі Рэспублікі Беларусь</w:t>
            </w:r>
          </w:p>
          <w:p w14:paraId="550864D0" w14:textId="77777777" w:rsidR="000F55A2" w:rsidRDefault="000F55A2" w:rsidP="008D4231">
            <w:pPr>
              <w:rPr>
                <w:sz w:val="28"/>
                <w:szCs w:val="28"/>
                <w:lang w:val="be-BY"/>
              </w:rPr>
            </w:pPr>
            <w:r w:rsidRPr="00F25822">
              <w:rPr>
                <w:sz w:val="28"/>
                <w:szCs w:val="28"/>
                <w:lang w:val="be-BY"/>
              </w:rPr>
              <w:t>________________ С.А.Каспяровіч</w:t>
            </w:r>
            <w:r>
              <w:rPr>
                <w:sz w:val="28"/>
                <w:szCs w:val="28"/>
                <w:lang w:val="be-BY"/>
              </w:rPr>
              <w:br/>
              <w:t>____.____</w:t>
            </w:r>
            <w:r w:rsidRPr="007916B9">
              <w:rPr>
                <w:sz w:val="28"/>
                <w:szCs w:val="28"/>
                <w:lang w:val="be-BY"/>
              </w:rPr>
              <w:t>.</w:t>
            </w:r>
            <w:r>
              <w:rPr>
                <w:sz w:val="28"/>
                <w:szCs w:val="28"/>
                <w:lang w:val="be-BY"/>
              </w:rPr>
              <w:t>________.</w:t>
            </w:r>
          </w:p>
          <w:p w14:paraId="3E106F48" w14:textId="77777777" w:rsidR="000F55A2" w:rsidRPr="007916B9" w:rsidRDefault="000F55A2" w:rsidP="008D4231">
            <w:pPr>
              <w:spacing w:before="120"/>
              <w:rPr>
                <w:sz w:val="16"/>
                <w:szCs w:val="16"/>
                <w:lang w:val="be-BY"/>
              </w:rPr>
            </w:pPr>
          </w:p>
          <w:p w14:paraId="1789F054" w14:textId="77777777" w:rsidR="000F55A2" w:rsidRPr="00F25822" w:rsidRDefault="000F55A2" w:rsidP="008D4231">
            <w:pPr>
              <w:rPr>
                <w:sz w:val="28"/>
                <w:szCs w:val="28"/>
                <w:lang w:val="be-BY"/>
              </w:rPr>
            </w:pPr>
            <w:r w:rsidRPr="00F25822">
              <w:rPr>
                <w:sz w:val="28"/>
                <w:szCs w:val="28"/>
                <w:lang w:val="be-BY"/>
              </w:rPr>
              <w:t>Прарэктар па навукова-метадычнай рабоце Дзяржаўнай установы адукацыі «Рэспубліканскі інстытут вышэйшай школы»</w:t>
            </w:r>
          </w:p>
          <w:p w14:paraId="21D591D2" w14:textId="77777777" w:rsidR="000F55A2" w:rsidRPr="00F25822" w:rsidRDefault="000F55A2" w:rsidP="008D4231">
            <w:pPr>
              <w:rPr>
                <w:sz w:val="28"/>
                <w:szCs w:val="28"/>
                <w:lang w:val="be-BY"/>
              </w:rPr>
            </w:pPr>
            <w:r w:rsidRPr="00F25822">
              <w:rPr>
                <w:sz w:val="28"/>
                <w:szCs w:val="28"/>
                <w:lang w:val="be-BY"/>
              </w:rPr>
              <w:t>________________ І.У.Цітовіч</w:t>
            </w:r>
          </w:p>
          <w:p w14:paraId="1947EDD3" w14:textId="77777777" w:rsidR="000F55A2" w:rsidRPr="007916B9" w:rsidRDefault="000F55A2" w:rsidP="008D4231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____.____</w:t>
            </w:r>
            <w:r w:rsidRPr="007916B9">
              <w:rPr>
                <w:sz w:val="28"/>
                <w:szCs w:val="28"/>
                <w:lang w:val="be-BY"/>
              </w:rPr>
              <w:t>.</w:t>
            </w:r>
            <w:r>
              <w:rPr>
                <w:sz w:val="28"/>
                <w:szCs w:val="28"/>
                <w:lang w:val="be-BY"/>
              </w:rPr>
              <w:t>________.</w:t>
            </w:r>
          </w:p>
        </w:tc>
      </w:tr>
      <w:tr w:rsidR="000F55A2" w:rsidRPr="007916B9" w14:paraId="60A69AEA" w14:textId="77777777" w:rsidTr="008D4231">
        <w:trPr>
          <w:trHeight w:val="1461"/>
        </w:trPr>
        <w:tc>
          <w:tcPr>
            <w:tcW w:w="4608" w:type="dxa"/>
          </w:tcPr>
          <w:p w14:paraId="53CCAE0A" w14:textId="77777777" w:rsidR="000F55A2" w:rsidRPr="007916B9" w:rsidRDefault="000F55A2" w:rsidP="008D4231">
            <w:pPr>
              <w:ind w:firstLine="567"/>
              <w:rPr>
                <w:sz w:val="28"/>
                <w:szCs w:val="28"/>
                <w:lang w:val="be-BY"/>
              </w:rPr>
            </w:pPr>
          </w:p>
        </w:tc>
        <w:tc>
          <w:tcPr>
            <w:tcW w:w="4962" w:type="dxa"/>
          </w:tcPr>
          <w:p w14:paraId="6E3DA08E" w14:textId="77777777" w:rsidR="000F55A2" w:rsidRPr="007916B9" w:rsidRDefault="000F55A2" w:rsidP="008D4231">
            <w:pPr>
              <w:spacing w:before="120"/>
              <w:ind w:left="252" w:hanging="252"/>
              <w:rPr>
                <w:sz w:val="28"/>
                <w:szCs w:val="28"/>
                <w:lang w:val="be-BY"/>
              </w:rPr>
            </w:pPr>
            <w:r w:rsidRPr="007916B9">
              <w:rPr>
                <w:sz w:val="28"/>
                <w:szCs w:val="28"/>
                <w:lang w:val="be-BY"/>
              </w:rPr>
              <w:t>Эксперт-нормакантралёр</w:t>
            </w:r>
          </w:p>
          <w:p w14:paraId="4D454924" w14:textId="77777777" w:rsidR="000F55A2" w:rsidRPr="007916B9" w:rsidRDefault="000F55A2" w:rsidP="008D4231">
            <w:pPr>
              <w:spacing w:before="120"/>
              <w:ind w:left="252" w:hanging="252"/>
              <w:rPr>
                <w:b/>
                <w:sz w:val="28"/>
                <w:szCs w:val="28"/>
                <w:lang w:val="be-BY"/>
              </w:rPr>
            </w:pPr>
            <w:r w:rsidRPr="007916B9">
              <w:rPr>
                <w:sz w:val="28"/>
                <w:szCs w:val="28"/>
                <w:lang w:val="be-BY"/>
              </w:rPr>
              <w:t>__________________</w:t>
            </w:r>
          </w:p>
          <w:p w14:paraId="7613D719" w14:textId="77777777" w:rsidR="000F55A2" w:rsidRDefault="000F55A2" w:rsidP="008D4231">
            <w:pPr>
              <w:spacing w:before="120"/>
              <w:ind w:left="252" w:hanging="252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____.____</w:t>
            </w:r>
            <w:r w:rsidRPr="007916B9">
              <w:rPr>
                <w:sz w:val="28"/>
                <w:szCs w:val="28"/>
                <w:lang w:val="be-BY"/>
              </w:rPr>
              <w:t>.</w:t>
            </w:r>
            <w:r>
              <w:rPr>
                <w:sz w:val="28"/>
                <w:szCs w:val="28"/>
                <w:lang w:val="be-BY"/>
              </w:rPr>
              <w:t>________.</w:t>
            </w:r>
          </w:p>
          <w:p w14:paraId="722FBEEF" w14:textId="77777777" w:rsidR="000F55A2" w:rsidRDefault="000F55A2" w:rsidP="008D4231">
            <w:pPr>
              <w:spacing w:before="120"/>
              <w:ind w:left="252" w:hanging="252"/>
              <w:rPr>
                <w:sz w:val="28"/>
                <w:szCs w:val="28"/>
                <w:lang w:val="be-BY"/>
              </w:rPr>
            </w:pPr>
          </w:p>
          <w:p w14:paraId="2CBCC38C" w14:textId="77777777" w:rsidR="000F55A2" w:rsidRPr="007916B9" w:rsidRDefault="000F55A2" w:rsidP="008D4231">
            <w:pPr>
              <w:spacing w:before="120"/>
              <w:ind w:left="252" w:hanging="252"/>
              <w:rPr>
                <w:sz w:val="28"/>
                <w:szCs w:val="28"/>
                <w:lang w:val="be-BY"/>
              </w:rPr>
            </w:pPr>
          </w:p>
        </w:tc>
      </w:tr>
    </w:tbl>
    <w:p w14:paraId="7291E0AA" w14:textId="77777777" w:rsidR="000F55A2" w:rsidRPr="00375396" w:rsidRDefault="000F55A2" w:rsidP="000F55A2">
      <w:pPr>
        <w:jc w:val="center"/>
        <w:rPr>
          <w:rStyle w:val="hps"/>
          <w:lang w:val="en-US"/>
        </w:rPr>
      </w:pPr>
      <w:r>
        <w:rPr>
          <w:sz w:val="28"/>
          <w:szCs w:val="28"/>
          <w:lang w:val="be-BY"/>
        </w:rPr>
        <w:t>Мінск 201__</w:t>
      </w:r>
    </w:p>
    <w:p w14:paraId="0041D3A0" w14:textId="70AE6820" w:rsidR="00071E6A" w:rsidRPr="000F55A2" w:rsidRDefault="00071E6A" w:rsidP="00132986">
      <w:pPr>
        <w:jc w:val="both"/>
        <w:rPr>
          <w:b/>
          <w:caps/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lang w:val="be-BY"/>
        </w:rPr>
        <w:br w:type="page"/>
      </w:r>
      <w:r w:rsidR="006E0B0B" w:rsidRPr="000F55A2">
        <w:rPr>
          <w:b/>
          <w:caps/>
          <w:color w:val="000000" w:themeColor="text1"/>
          <w:sz w:val="28"/>
          <w:szCs w:val="28"/>
          <w:lang w:val="be-BY"/>
        </w:rPr>
        <w:lastRenderedPageBreak/>
        <w:t>СКЛАДАЛЬНІКІ</w:t>
      </w:r>
      <w:r w:rsidRPr="000F55A2">
        <w:rPr>
          <w:b/>
          <w:caps/>
          <w:color w:val="000000" w:themeColor="text1"/>
          <w:sz w:val="28"/>
          <w:szCs w:val="28"/>
          <w:lang w:val="be-BY"/>
        </w:rPr>
        <w:t>:</w:t>
      </w:r>
    </w:p>
    <w:p w14:paraId="32E28F42" w14:textId="3A404CD8" w:rsidR="00071E6A" w:rsidRPr="000F55A2" w:rsidRDefault="00F64301" w:rsidP="00F64301">
      <w:pPr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aps/>
          <w:color w:val="000000" w:themeColor="text1"/>
          <w:sz w:val="28"/>
          <w:szCs w:val="28"/>
          <w:lang w:val="be-BY"/>
        </w:rPr>
        <w:t>З.В.</w:t>
      </w:r>
      <w:r w:rsidR="006E0B0B" w:rsidRPr="000F55A2">
        <w:rPr>
          <w:color w:val="000000" w:themeColor="text1"/>
          <w:sz w:val="28"/>
          <w:szCs w:val="28"/>
          <w:lang w:val="be-BY"/>
        </w:rPr>
        <w:t>Антановіч</w:t>
      </w:r>
      <w:r w:rsidRPr="000F55A2">
        <w:rPr>
          <w:caps/>
          <w:color w:val="000000" w:themeColor="text1"/>
          <w:sz w:val="28"/>
          <w:szCs w:val="28"/>
          <w:lang w:val="be-BY"/>
        </w:rPr>
        <w:t xml:space="preserve">, </w:t>
      </w:r>
      <w:r w:rsidR="006E0B0B" w:rsidRPr="000F55A2">
        <w:rPr>
          <w:color w:val="000000" w:themeColor="text1"/>
          <w:sz w:val="28"/>
          <w:szCs w:val="28"/>
          <w:lang w:val="be-BY"/>
        </w:rPr>
        <w:t>дацэнт кафедры крыніцазнаўства Беларускага дзяржаўнага ўніверсітэта, кандыдат г</w:t>
      </w:r>
      <w:r w:rsidR="006E0B0B" w:rsidRPr="000F55A2">
        <w:rPr>
          <w:color w:val="000000" w:themeColor="text1"/>
          <w:sz w:val="28"/>
          <w:szCs w:val="28"/>
        </w:rPr>
        <w:t>i</w:t>
      </w:r>
      <w:r w:rsidR="006E0B0B" w:rsidRPr="000F55A2">
        <w:rPr>
          <w:color w:val="000000" w:themeColor="text1"/>
          <w:sz w:val="28"/>
          <w:szCs w:val="28"/>
          <w:lang w:val="be-BY"/>
        </w:rPr>
        <w:t>старычных навук</w:t>
      </w:r>
      <w:r w:rsidR="003C2C8A" w:rsidRPr="000F55A2">
        <w:rPr>
          <w:color w:val="000000" w:themeColor="text1"/>
          <w:sz w:val="28"/>
          <w:szCs w:val="28"/>
          <w:lang w:val="be-BY"/>
        </w:rPr>
        <w:t>;</w:t>
      </w:r>
    </w:p>
    <w:p w14:paraId="6F62BED8" w14:textId="3C20058A" w:rsidR="003C2C8A" w:rsidRDefault="003C2C8A" w:rsidP="00F64301">
      <w:pPr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Э.М. Давыдава, старшы выкладчык кафедры крыніцазнаўства Беларускага дзяржаўнага ўніверсітэта</w:t>
      </w:r>
      <w:r w:rsidR="000F55A2">
        <w:rPr>
          <w:color w:val="000000" w:themeColor="text1"/>
          <w:sz w:val="28"/>
          <w:szCs w:val="28"/>
          <w:lang w:val="be-BY"/>
        </w:rPr>
        <w:t>;</w:t>
      </w:r>
    </w:p>
    <w:p w14:paraId="33814AD0" w14:textId="3039FF51" w:rsidR="000F55A2" w:rsidRPr="000F55A2" w:rsidRDefault="000F55A2" w:rsidP="00F64301">
      <w:pPr>
        <w:jc w:val="both"/>
        <w:rPr>
          <w:color w:val="000000" w:themeColor="text1"/>
          <w:sz w:val="28"/>
          <w:szCs w:val="28"/>
          <w:lang w:val="be-BY"/>
        </w:rPr>
      </w:pPr>
      <w:r>
        <w:rPr>
          <w:color w:val="000000" w:themeColor="text1"/>
          <w:sz w:val="28"/>
          <w:szCs w:val="28"/>
          <w:lang w:val="be-BY"/>
        </w:rPr>
        <w:t>А.</w:t>
      </w:r>
      <w:r w:rsidRPr="000F55A2">
        <w:rPr>
          <w:color w:val="000000" w:themeColor="text1"/>
          <w:sz w:val="28"/>
          <w:szCs w:val="28"/>
          <w:lang w:val="be-BY"/>
        </w:rPr>
        <w:t xml:space="preserve">М. </w:t>
      </w:r>
      <w:r>
        <w:rPr>
          <w:color w:val="000000" w:themeColor="text1"/>
          <w:sz w:val="28"/>
          <w:szCs w:val="28"/>
          <w:lang w:val="be-BY"/>
        </w:rPr>
        <w:t>Назаранка</w:t>
      </w:r>
      <w:r w:rsidRPr="000F55A2">
        <w:rPr>
          <w:color w:val="000000" w:themeColor="text1"/>
          <w:sz w:val="28"/>
          <w:szCs w:val="28"/>
          <w:lang w:val="be-BY"/>
        </w:rPr>
        <w:t>, старшы выкладчык кафедры крыніцазнаўства Беларускага дзяржаўнага ўніверсітэта</w:t>
      </w:r>
      <w:r>
        <w:rPr>
          <w:color w:val="000000" w:themeColor="text1"/>
          <w:sz w:val="28"/>
          <w:szCs w:val="28"/>
          <w:lang w:val="be-BY"/>
        </w:rPr>
        <w:t>.</w:t>
      </w:r>
    </w:p>
    <w:p w14:paraId="389E9791" w14:textId="77777777" w:rsidR="00071E6A" w:rsidRPr="000F55A2" w:rsidRDefault="00071E6A" w:rsidP="00071E6A">
      <w:pPr>
        <w:rPr>
          <w:caps/>
          <w:color w:val="000000" w:themeColor="text1"/>
          <w:sz w:val="28"/>
          <w:szCs w:val="28"/>
          <w:lang w:val="be-BY"/>
        </w:rPr>
      </w:pPr>
    </w:p>
    <w:p w14:paraId="586FAE07" w14:textId="77777777" w:rsidR="00D44D69" w:rsidRPr="000F55A2" w:rsidRDefault="00D44D69" w:rsidP="00071E6A">
      <w:pPr>
        <w:rPr>
          <w:caps/>
          <w:color w:val="000000" w:themeColor="text1"/>
          <w:sz w:val="28"/>
          <w:szCs w:val="28"/>
          <w:lang w:val="be-BY"/>
        </w:rPr>
      </w:pPr>
    </w:p>
    <w:p w14:paraId="36FB16CE" w14:textId="77777777" w:rsidR="00132986" w:rsidRPr="000F55A2" w:rsidRDefault="00132986" w:rsidP="00132986">
      <w:pPr>
        <w:rPr>
          <w:caps/>
          <w:color w:val="000000" w:themeColor="text1"/>
          <w:szCs w:val="28"/>
          <w:lang w:val="be-BY"/>
        </w:rPr>
      </w:pPr>
      <w:bookmarkStart w:id="0" w:name="_GoBack"/>
      <w:bookmarkEnd w:id="0"/>
    </w:p>
    <w:p w14:paraId="59A6B852" w14:textId="77926253" w:rsidR="00132986" w:rsidRPr="000F55A2" w:rsidRDefault="006E0B0B" w:rsidP="00132986">
      <w:pPr>
        <w:rPr>
          <w:b/>
          <w:color w:val="000000" w:themeColor="text1"/>
          <w:sz w:val="28"/>
          <w:szCs w:val="28"/>
          <w:lang w:val="be-BY"/>
        </w:rPr>
      </w:pPr>
      <w:r w:rsidRPr="000F55A2">
        <w:rPr>
          <w:b/>
          <w:color w:val="000000" w:themeColor="text1"/>
          <w:sz w:val="28"/>
          <w:szCs w:val="28"/>
          <w:lang w:val="be-BY"/>
        </w:rPr>
        <w:t>РЭЦЭНЗЕНТЫ</w:t>
      </w:r>
      <w:r w:rsidR="00132986" w:rsidRPr="000F55A2">
        <w:rPr>
          <w:b/>
          <w:color w:val="000000" w:themeColor="text1"/>
          <w:sz w:val="28"/>
          <w:szCs w:val="28"/>
          <w:lang w:val="be-BY"/>
        </w:rPr>
        <w:t>:</w:t>
      </w:r>
    </w:p>
    <w:p w14:paraId="69A24CE5" w14:textId="126CDEA3" w:rsidR="000F55A2" w:rsidRDefault="006E0B0B" w:rsidP="000F55A2">
      <w:pPr>
        <w:pStyle w:val="aa"/>
        <w:spacing w:before="120"/>
        <w:rPr>
          <w:b w:val="0"/>
          <w:color w:val="000000" w:themeColor="text1"/>
          <w:szCs w:val="28"/>
          <w:lang w:val="be-BY"/>
        </w:rPr>
      </w:pPr>
      <w:r w:rsidRPr="000F55A2">
        <w:rPr>
          <w:color w:val="000000" w:themeColor="text1"/>
          <w:szCs w:val="28"/>
          <w:lang w:val="be-BY"/>
        </w:rPr>
        <w:t xml:space="preserve">Кафедра </w:t>
      </w:r>
      <w:r w:rsidR="000F55A2" w:rsidRPr="000F55A2">
        <w:rPr>
          <w:color w:val="000000" w:themeColor="text1"/>
          <w:szCs w:val="28"/>
          <w:lang w:val="be-BY"/>
        </w:rPr>
        <w:t>эканомікі і кіравання</w:t>
      </w:r>
      <w:r w:rsidR="000F55A2" w:rsidRPr="000F55A2">
        <w:rPr>
          <w:b w:val="0"/>
          <w:color w:val="000000" w:themeColor="text1"/>
          <w:szCs w:val="28"/>
          <w:lang w:val="be-BY"/>
        </w:rPr>
        <w:t xml:space="preserve"> Прыватнай установы адукацыі “Інстыту парламентарызму і прадпрымальніцтва”</w:t>
      </w:r>
      <w:r w:rsidR="000F55A2">
        <w:rPr>
          <w:b w:val="0"/>
          <w:color w:val="000000" w:themeColor="text1"/>
          <w:szCs w:val="28"/>
          <w:lang w:val="be-BY"/>
        </w:rPr>
        <w:t>;</w:t>
      </w:r>
    </w:p>
    <w:p w14:paraId="74B7CD4C" w14:textId="1B78EB4E" w:rsidR="00132986" w:rsidRPr="000F55A2" w:rsidRDefault="00734D2E" w:rsidP="000F55A2">
      <w:pPr>
        <w:pStyle w:val="aa"/>
        <w:spacing w:before="120"/>
        <w:rPr>
          <w:bCs w:val="0"/>
          <w:color w:val="000000" w:themeColor="text1"/>
          <w:szCs w:val="28"/>
          <w:lang w:val="be-BY"/>
        </w:rPr>
      </w:pPr>
      <w:r>
        <w:rPr>
          <w:color w:val="000000" w:themeColor="text1"/>
          <w:szCs w:val="28"/>
          <w:lang w:val="be-BY"/>
        </w:rPr>
        <w:t>С</w:t>
      </w:r>
      <w:r w:rsidR="003C2C8A" w:rsidRPr="000F55A2">
        <w:rPr>
          <w:color w:val="000000" w:themeColor="text1"/>
          <w:szCs w:val="28"/>
          <w:lang w:val="be-BY"/>
        </w:rPr>
        <w:t>.</w:t>
      </w:r>
      <w:r>
        <w:rPr>
          <w:color w:val="000000" w:themeColor="text1"/>
          <w:szCs w:val="28"/>
          <w:lang w:val="be-BY"/>
        </w:rPr>
        <w:t>У</w:t>
      </w:r>
      <w:r w:rsidR="003C2C8A" w:rsidRPr="000F55A2">
        <w:rPr>
          <w:color w:val="000000" w:themeColor="text1"/>
          <w:szCs w:val="28"/>
          <w:lang w:val="be-BY"/>
        </w:rPr>
        <w:t>.</w:t>
      </w:r>
      <w:r>
        <w:rPr>
          <w:color w:val="000000" w:themeColor="text1"/>
          <w:szCs w:val="28"/>
          <w:lang w:val="be-BY"/>
        </w:rPr>
        <w:t> Жумар</w:t>
      </w:r>
      <w:r w:rsidR="003C2C8A" w:rsidRPr="000F55A2">
        <w:rPr>
          <w:color w:val="000000" w:themeColor="text1"/>
          <w:szCs w:val="28"/>
          <w:lang w:val="be-BY"/>
        </w:rPr>
        <w:t xml:space="preserve">, </w:t>
      </w:r>
      <w:r w:rsidRPr="00734D2E">
        <w:rPr>
          <w:b w:val="0"/>
          <w:color w:val="000000" w:themeColor="text1"/>
          <w:szCs w:val="28"/>
          <w:lang w:val="be-BY"/>
        </w:rPr>
        <w:t>намеснік</w:t>
      </w:r>
      <w:r>
        <w:rPr>
          <w:color w:val="000000" w:themeColor="text1"/>
          <w:szCs w:val="28"/>
          <w:lang w:val="be-BY"/>
        </w:rPr>
        <w:t xml:space="preserve"> </w:t>
      </w:r>
      <w:r w:rsidR="003C2C8A" w:rsidRPr="00734D2E">
        <w:rPr>
          <w:b w:val="0"/>
          <w:color w:val="000000" w:themeColor="text1"/>
          <w:szCs w:val="28"/>
          <w:lang w:val="be-BY"/>
        </w:rPr>
        <w:t>дырэктар</w:t>
      </w:r>
      <w:r>
        <w:rPr>
          <w:b w:val="0"/>
          <w:color w:val="000000" w:themeColor="text1"/>
          <w:szCs w:val="28"/>
          <w:lang w:val="be-BY"/>
        </w:rPr>
        <w:t>а</w:t>
      </w:r>
      <w:r w:rsidR="003C2C8A" w:rsidRPr="00734D2E">
        <w:rPr>
          <w:b w:val="0"/>
          <w:color w:val="000000" w:themeColor="text1"/>
          <w:szCs w:val="28"/>
          <w:lang w:val="be-BY"/>
        </w:rPr>
        <w:t xml:space="preserve"> </w:t>
      </w:r>
      <w:r w:rsidR="00FF5B8D">
        <w:rPr>
          <w:b w:val="0"/>
          <w:color w:val="000000" w:themeColor="text1"/>
          <w:szCs w:val="28"/>
          <w:lang w:val="be-BY"/>
        </w:rPr>
        <w:t>ў</w:t>
      </w:r>
      <w:r w:rsidR="003C2C8A" w:rsidRPr="00734D2E">
        <w:rPr>
          <w:b w:val="0"/>
          <w:color w:val="000000" w:themeColor="text1"/>
          <w:szCs w:val="28"/>
          <w:lang w:val="be-BY"/>
        </w:rPr>
        <w:t xml:space="preserve">становы </w:t>
      </w:r>
      <w:r w:rsidR="00D44D69" w:rsidRPr="00734D2E">
        <w:rPr>
          <w:b w:val="0"/>
          <w:color w:val="000000" w:themeColor="text1"/>
          <w:szCs w:val="28"/>
          <w:lang w:val="be-BY"/>
        </w:rPr>
        <w:t>«</w:t>
      </w:r>
      <w:r w:rsidR="003C2C8A" w:rsidRPr="00734D2E">
        <w:rPr>
          <w:b w:val="0"/>
          <w:color w:val="000000" w:themeColor="text1"/>
          <w:szCs w:val="28"/>
          <w:lang w:val="be-BY"/>
        </w:rPr>
        <w:t>Беларускі навукова-даследчы інстытут дакументазнаўства і архіўнай справы</w:t>
      </w:r>
      <w:r w:rsidR="00D44D69" w:rsidRPr="00734D2E">
        <w:rPr>
          <w:b w:val="0"/>
          <w:color w:val="000000" w:themeColor="text1"/>
          <w:szCs w:val="28"/>
          <w:lang w:val="be-BY"/>
        </w:rPr>
        <w:t>»</w:t>
      </w:r>
      <w:r w:rsidR="003C2C8A" w:rsidRPr="00734D2E">
        <w:rPr>
          <w:b w:val="0"/>
          <w:color w:val="000000" w:themeColor="text1"/>
          <w:szCs w:val="28"/>
          <w:lang w:val="be-BY"/>
        </w:rPr>
        <w:t>, кандыдат гістарычных навук</w:t>
      </w:r>
      <w:r w:rsidR="00461A65" w:rsidRPr="00734D2E">
        <w:rPr>
          <w:b w:val="0"/>
          <w:color w:val="000000" w:themeColor="text1"/>
          <w:szCs w:val="28"/>
          <w:lang w:val="be-BY"/>
        </w:rPr>
        <w:t>.</w:t>
      </w:r>
    </w:p>
    <w:p w14:paraId="4A4BD984" w14:textId="77777777" w:rsidR="00132986" w:rsidRPr="000F55A2" w:rsidRDefault="00132986" w:rsidP="00132986">
      <w:pPr>
        <w:rPr>
          <w:bCs/>
          <w:color w:val="000000" w:themeColor="text1"/>
          <w:sz w:val="28"/>
          <w:szCs w:val="28"/>
          <w:lang w:val="be-BY"/>
        </w:rPr>
      </w:pPr>
    </w:p>
    <w:p w14:paraId="5AE46F00" w14:textId="77777777" w:rsidR="00132986" w:rsidRPr="000F55A2" w:rsidRDefault="00132986" w:rsidP="00132986">
      <w:pPr>
        <w:pStyle w:val="aa"/>
        <w:rPr>
          <w:color w:val="000000" w:themeColor="text1"/>
          <w:szCs w:val="28"/>
          <w:lang w:val="be-BY"/>
        </w:rPr>
      </w:pPr>
    </w:p>
    <w:p w14:paraId="088328DF" w14:textId="77777777" w:rsidR="00132986" w:rsidRPr="000F55A2" w:rsidRDefault="00132986" w:rsidP="00132986">
      <w:pPr>
        <w:rPr>
          <w:color w:val="000000" w:themeColor="text1"/>
          <w:sz w:val="28"/>
          <w:szCs w:val="28"/>
          <w:lang w:val="be-BY"/>
        </w:rPr>
      </w:pPr>
    </w:p>
    <w:p w14:paraId="2AC3ACA2" w14:textId="77777777" w:rsidR="00132986" w:rsidRPr="000F55A2" w:rsidRDefault="00132986" w:rsidP="00132986">
      <w:pPr>
        <w:rPr>
          <w:color w:val="000000" w:themeColor="text1"/>
          <w:sz w:val="28"/>
          <w:szCs w:val="28"/>
          <w:lang w:val="be-BY"/>
        </w:rPr>
      </w:pPr>
    </w:p>
    <w:p w14:paraId="2FC2907B" w14:textId="77777777" w:rsidR="00132986" w:rsidRPr="000F55A2" w:rsidRDefault="00132986" w:rsidP="00132986">
      <w:pPr>
        <w:rPr>
          <w:color w:val="000000" w:themeColor="text1"/>
          <w:sz w:val="28"/>
          <w:szCs w:val="28"/>
          <w:lang w:val="be-BY"/>
        </w:rPr>
      </w:pPr>
    </w:p>
    <w:p w14:paraId="562D790D" w14:textId="6D18A25A" w:rsidR="00132986" w:rsidRPr="000F55A2" w:rsidRDefault="003F26C6" w:rsidP="003F26C6">
      <w:pPr>
        <w:rPr>
          <w:b/>
          <w:color w:val="000000" w:themeColor="text1"/>
          <w:sz w:val="28"/>
          <w:szCs w:val="28"/>
        </w:rPr>
      </w:pPr>
      <w:r w:rsidRPr="000F55A2">
        <w:rPr>
          <w:b/>
          <w:color w:val="000000" w:themeColor="text1"/>
          <w:sz w:val="28"/>
          <w:szCs w:val="28"/>
          <w:lang w:val="be-BY"/>
        </w:rPr>
        <w:t>РЭКАМЕНДАВАНА ДА ЗАЦВЯРДЖЭННЯ ЯК ТЫПАВАЯ</w:t>
      </w:r>
      <w:r w:rsidR="00132986" w:rsidRPr="000F55A2">
        <w:rPr>
          <w:b/>
          <w:color w:val="000000" w:themeColor="text1"/>
          <w:sz w:val="28"/>
          <w:szCs w:val="28"/>
        </w:rPr>
        <w:t>:</w:t>
      </w:r>
    </w:p>
    <w:p w14:paraId="7AC9C811" w14:textId="77777777" w:rsidR="009B56DA" w:rsidRPr="00A23E93" w:rsidRDefault="009B56DA" w:rsidP="009B56DA">
      <w:pPr>
        <w:spacing w:before="120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Кафедрай крын</w:t>
      </w:r>
      <w:r w:rsidRPr="00A23E93">
        <w:rPr>
          <w:color w:val="000000"/>
          <w:spacing w:val="-2"/>
          <w:sz w:val="28"/>
          <w:szCs w:val="28"/>
          <w:lang w:val="be-BY"/>
        </w:rPr>
        <w:t>і</w:t>
      </w:r>
      <w:r w:rsidRPr="00A23E93">
        <w:rPr>
          <w:sz w:val="28"/>
          <w:szCs w:val="28"/>
          <w:lang w:val="be-BY"/>
        </w:rPr>
        <w:t>цазнаўства Беларускага дзяржаўнага ўніверсітэта</w:t>
      </w:r>
    </w:p>
    <w:p w14:paraId="2A0D3E6C" w14:textId="77777777" w:rsidR="009B56DA" w:rsidRPr="00A23E93" w:rsidRDefault="009B56DA" w:rsidP="009B56DA">
      <w:pPr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 (пратакол № 9 ад </w:t>
      </w:r>
      <w:r w:rsidRPr="00244915">
        <w:rPr>
          <w:sz w:val="28"/>
          <w:szCs w:val="28"/>
          <w:lang w:val="be-BY"/>
        </w:rPr>
        <w:t>06</w:t>
      </w:r>
      <w:r w:rsidRPr="00A23E93">
        <w:rPr>
          <w:sz w:val="28"/>
          <w:szCs w:val="28"/>
          <w:lang w:val="be-BY"/>
        </w:rPr>
        <w:t>.0</w:t>
      </w:r>
      <w:r w:rsidRPr="00244915">
        <w:rPr>
          <w:sz w:val="28"/>
          <w:szCs w:val="28"/>
          <w:lang w:val="be-BY"/>
        </w:rPr>
        <w:t>4</w:t>
      </w:r>
      <w:r w:rsidRPr="00A23E93">
        <w:rPr>
          <w:sz w:val="28"/>
          <w:szCs w:val="28"/>
          <w:lang w:val="be-BY"/>
        </w:rPr>
        <w:t>.201</w:t>
      </w:r>
      <w:r w:rsidRPr="00244915">
        <w:rPr>
          <w:sz w:val="28"/>
          <w:szCs w:val="28"/>
          <w:lang w:val="be-BY"/>
        </w:rPr>
        <w:t>8</w:t>
      </w:r>
      <w:r w:rsidRPr="00A23E93">
        <w:rPr>
          <w:sz w:val="28"/>
          <w:szCs w:val="28"/>
          <w:lang w:val="be-BY"/>
        </w:rPr>
        <w:t>);</w:t>
      </w:r>
    </w:p>
    <w:p w14:paraId="59206DA7" w14:textId="77777777" w:rsidR="009B56DA" w:rsidRPr="00A23E93" w:rsidRDefault="009B56DA" w:rsidP="009B56DA">
      <w:pPr>
        <w:spacing w:before="120"/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Навукова-метадычным саветам Беларускага дзяржаўнага ўніверсітэта</w:t>
      </w:r>
    </w:p>
    <w:p w14:paraId="4C1B9741" w14:textId="77777777" w:rsidR="009B56DA" w:rsidRPr="00A23E93" w:rsidRDefault="009B56DA" w:rsidP="009B56DA">
      <w:pPr>
        <w:jc w:val="both"/>
        <w:rPr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 xml:space="preserve">(пратакол № </w:t>
      </w:r>
      <w:r w:rsidRPr="00244915">
        <w:rPr>
          <w:sz w:val="28"/>
          <w:szCs w:val="28"/>
          <w:lang w:val="be-BY"/>
        </w:rPr>
        <w:t>6</w:t>
      </w:r>
      <w:r w:rsidRPr="00A23E93">
        <w:rPr>
          <w:sz w:val="28"/>
          <w:szCs w:val="28"/>
          <w:lang w:val="be-BY"/>
        </w:rPr>
        <w:t xml:space="preserve"> ад </w:t>
      </w:r>
      <w:r w:rsidRPr="00244915">
        <w:rPr>
          <w:sz w:val="28"/>
          <w:szCs w:val="28"/>
          <w:lang w:val="be-BY"/>
        </w:rPr>
        <w:t>16</w:t>
      </w:r>
      <w:r w:rsidRPr="00A23E93">
        <w:rPr>
          <w:sz w:val="28"/>
          <w:szCs w:val="28"/>
          <w:lang w:val="be-BY"/>
        </w:rPr>
        <w:t>.06.201</w:t>
      </w:r>
      <w:r w:rsidRPr="00244915">
        <w:rPr>
          <w:sz w:val="28"/>
          <w:szCs w:val="28"/>
          <w:lang w:val="be-BY"/>
        </w:rPr>
        <w:t>8</w:t>
      </w:r>
      <w:r w:rsidRPr="00A23E93">
        <w:rPr>
          <w:sz w:val="28"/>
          <w:szCs w:val="28"/>
          <w:lang w:val="be-BY"/>
        </w:rPr>
        <w:t>);</w:t>
      </w:r>
    </w:p>
    <w:p w14:paraId="59866E8E" w14:textId="77777777" w:rsidR="009B56DA" w:rsidRPr="00F25822" w:rsidRDefault="009B56DA" w:rsidP="009B56DA">
      <w:pPr>
        <w:spacing w:before="120"/>
        <w:jc w:val="both"/>
        <w:rPr>
          <w:color w:val="000000"/>
          <w:spacing w:val="-2"/>
          <w:sz w:val="28"/>
          <w:szCs w:val="28"/>
          <w:lang w:val="be-BY"/>
        </w:rPr>
      </w:pPr>
      <w:r w:rsidRPr="00A23E93">
        <w:rPr>
          <w:sz w:val="28"/>
          <w:szCs w:val="28"/>
          <w:lang w:val="be-BY"/>
        </w:rPr>
        <w:t>Прэзідыумам савета</w:t>
      </w:r>
      <w:r>
        <w:rPr>
          <w:sz w:val="28"/>
          <w:szCs w:val="28"/>
          <w:lang w:val="be-BY"/>
        </w:rPr>
        <w:t xml:space="preserve"> вучэбна-метадычнага аб’яднання па адукацыі ў галіне кіравання </w:t>
      </w:r>
    </w:p>
    <w:p w14:paraId="39C68C76" w14:textId="4A193F42" w:rsidR="00132986" w:rsidRPr="000F55A2" w:rsidRDefault="009B56DA" w:rsidP="009B56DA">
      <w:pPr>
        <w:jc w:val="both"/>
        <w:rPr>
          <w:color w:val="000000" w:themeColor="text1"/>
          <w:sz w:val="28"/>
          <w:szCs w:val="28"/>
        </w:rPr>
      </w:pPr>
      <w:r w:rsidRPr="00F25822">
        <w:rPr>
          <w:sz w:val="28"/>
          <w:szCs w:val="28"/>
          <w:lang w:val="be-BY"/>
        </w:rPr>
        <w:t xml:space="preserve">(пратакол № </w:t>
      </w:r>
      <w:r w:rsidR="006C2AE8">
        <w:rPr>
          <w:sz w:val="28"/>
          <w:szCs w:val="28"/>
          <w:lang w:val="en-US"/>
        </w:rPr>
        <w:t xml:space="preserve">3 </w:t>
      </w:r>
      <w:r w:rsidRPr="00F25822">
        <w:rPr>
          <w:sz w:val="28"/>
          <w:szCs w:val="28"/>
          <w:lang w:val="be-BY"/>
        </w:rPr>
        <w:t xml:space="preserve">ад </w:t>
      </w:r>
      <w:r w:rsidR="006C2AE8">
        <w:rPr>
          <w:sz w:val="28"/>
          <w:szCs w:val="28"/>
          <w:lang w:val="en-US"/>
        </w:rPr>
        <w:t>09</w:t>
      </w:r>
      <w:r w:rsidR="006C2AE8">
        <w:rPr>
          <w:sz w:val="28"/>
          <w:szCs w:val="28"/>
          <w:lang w:val="be-BY"/>
        </w:rPr>
        <w:t>.01.2018</w:t>
      </w:r>
      <w:r w:rsidRPr="00F25822">
        <w:rPr>
          <w:sz w:val="28"/>
          <w:szCs w:val="28"/>
          <w:lang w:val="be-BY"/>
        </w:rPr>
        <w:t>).</w:t>
      </w:r>
    </w:p>
    <w:p w14:paraId="110756B3" w14:textId="77777777" w:rsidR="00132986" w:rsidRPr="000F55A2" w:rsidRDefault="00132986" w:rsidP="00132986">
      <w:pPr>
        <w:jc w:val="both"/>
        <w:rPr>
          <w:color w:val="000000" w:themeColor="text1"/>
          <w:sz w:val="28"/>
          <w:szCs w:val="28"/>
        </w:rPr>
      </w:pPr>
    </w:p>
    <w:p w14:paraId="6195BD9C" w14:textId="77777777" w:rsidR="00132986" w:rsidRPr="000F55A2" w:rsidRDefault="00132986" w:rsidP="00132986">
      <w:pPr>
        <w:jc w:val="both"/>
        <w:rPr>
          <w:color w:val="000000" w:themeColor="text1"/>
          <w:sz w:val="28"/>
          <w:szCs w:val="28"/>
        </w:rPr>
      </w:pPr>
    </w:p>
    <w:p w14:paraId="4897E66F" w14:textId="77777777" w:rsidR="00132986" w:rsidRPr="000F55A2" w:rsidRDefault="00132986" w:rsidP="00132986">
      <w:pPr>
        <w:pStyle w:val="24"/>
        <w:rPr>
          <w:color w:val="000000" w:themeColor="text1"/>
          <w:szCs w:val="28"/>
        </w:rPr>
      </w:pPr>
    </w:p>
    <w:p w14:paraId="06700539" w14:textId="77777777" w:rsidR="00132986" w:rsidRPr="000F55A2" w:rsidRDefault="00132986" w:rsidP="00132986">
      <w:pPr>
        <w:pStyle w:val="24"/>
        <w:rPr>
          <w:color w:val="000000" w:themeColor="text1"/>
          <w:szCs w:val="28"/>
        </w:rPr>
      </w:pPr>
    </w:p>
    <w:p w14:paraId="12850778" w14:textId="77777777" w:rsidR="00132986" w:rsidRPr="000F55A2" w:rsidRDefault="00132986" w:rsidP="00132986">
      <w:pPr>
        <w:pStyle w:val="24"/>
        <w:rPr>
          <w:color w:val="000000" w:themeColor="text1"/>
          <w:szCs w:val="28"/>
        </w:rPr>
      </w:pPr>
    </w:p>
    <w:p w14:paraId="5D07C163" w14:textId="77777777" w:rsidR="00132986" w:rsidRPr="000F55A2" w:rsidRDefault="00132986" w:rsidP="00132986">
      <w:pPr>
        <w:pStyle w:val="24"/>
        <w:rPr>
          <w:color w:val="000000" w:themeColor="text1"/>
          <w:szCs w:val="28"/>
        </w:rPr>
      </w:pPr>
    </w:p>
    <w:p w14:paraId="0D92D37A" w14:textId="77777777" w:rsidR="00132986" w:rsidRPr="000F55A2" w:rsidRDefault="00132986" w:rsidP="00132986">
      <w:pPr>
        <w:pStyle w:val="24"/>
        <w:rPr>
          <w:color w:val="000000" w:themeColor="text1"/>
          <w:szCs w:val="28"/>
        </w:rPr>
      </w:pPr>
    </w:p>
    <w:p w14:paraId="54C7A0FF" w14:textId="77777777" w:rsidR="00132986" w:rsidRPr="000F55A2" w:rsidRDefault="00132986" w:rsidP="00132986">
      <w:pPr>
        <w:pStyle w:val="24"/>
        <w:rPr>
          <w:color w:val="000000" w:themeColor="text1"/>
          <w:szCs w:val="28"/>
        </w:rPr>
      </w:pPr>
    </w:p>
    <w:p w14:paraId="097840E4" w14:textId="77777777" w:rsidR="00132986" w:rsidRPr="000F55A2" w:rsidRDefault="00132986" w:rsidP="00132986">
      <w:pPr>
        <w:pStyle w:val="24"/>
        <w:rPr>
          <w:color w:val="000000" w:themeColor="text1"/>
          <w:szCs w:val="28"/>
        </w:rPr>
      </w:pPr>
    </w:p>
    <w:p w14:paraId="60D8416C" w14:textId="63569603" w:rsidR="00071E6A" w:rsidRPr="000F55A2" w:rsidRDefault="006E0B0B" w:rsidP="00627DF1">
      <w:pPr>
        <w:pStyle w:val="24"/>
        <w:rPr>
          <w:color w:val="000000" w:themeColor="text1"/>
          <w:szCs w:val="28"/>
        </w:rPr>
      </w:pPr>
      <w:r w:rsidRPr="000F55A2">
        <w:rPr>
          <w:bCs/>
          <w:color w:val="000000" w:themeColor="text1"/>
          <w:szCs w:val="28"/>
        </w:rPr>
        <w:t>Адказны за рэдакцыю</w:t>
      </w:r>
      <w:r w:rsidR="00132986" w:rsidRPr="000F55A2">
        <w:rPr>
          <w:color w:val="000000" w:themeColor="text1"/>
          <w:szCs w:val="28"/>
        </w:rPr>
        <w:t xml:space="preserve">: </w:t>
      </w:r>
      <w:r w:rsidR="00461A65" w:rsidRPr="000F55A2">
        <w:rPr>
          <w:color w:val="000000" w:themeColor="text1"/>
          <w:szCs w:val="28"/>
        </w:rPr>
        <w:t>З.В.</w:t>
      </w:r>
      <w:r w:rsidRPr="000F55A2">
        <w:rPr>
          <w:color w:val="000000" w:themeColor="text1"/>
          <w:szCs w:val="28"/>
        </w:rPr>
        <w:t>Антановіч</w:t>
      </w:r>
    </w:p>
    <w:p w14:paraId="6352BC2D" w14:textId="05EAE4A2" w:rsidR="00071E6A" w:rsidRPr="000F55A2" w:rsidRDefault="006E0B0B" w:rsidP="00071E6A">
      <w:pPr>
        <w:pStyle w:val="24"/>
        <w:rPr>
          <w:color w:val="000000" w:themeColor="text1"/>
          <w:szCs w:val="28"/>
          <w:lang w:val="ru-RU"/>
        </w:rPr>
      </w:pPr>
      <w:r w:rsidRPr="000F55A2">
        <w:rPr>
          <w:bCs/>
          <w:color w:val="000000" w:themeColor="text1"/>
          <w:szCs w:val="28"/>
        </w:rPr>
        <w:t>Адказны за выпуск</w:t>
      </w:r>
      <w:r w:rsidR="00B55CF3" w:rsidRPr="000F55A2">
        <w:rPr>
          <w:color w:val="000000" w:themeColor="text1"/>
          <w:szCs w:val="28"/>
          <w:lang w:val="ru-RU"/>
        </w:rPr>
        <w:t xml:space="preserve">: </w:t>
      </w:r>
      <w:proofErr w:type="spellStart"/>
      <w:r w:rsidR="000F55A2">
        <w:rPr>
          <w:color w:val="000000" w:themeColor="text1"/>
          <w:szCs w:val="28"/>
          <w:lang w:val="ru-RU"/>
        </w:rPr>
        <w:t>А.М.Назаранка</w:t>
      </w:r>
      <w:proofErr w:type="spellEnd"/>
    </w:p>
    <w:p w14:paraId="7809F26C" w14:textId="77777777" w:rsidR="00071E6A" w:rsidRPr="000F55A2" w:rsidRDefault="00071E6A" w:rsidP="00071E6A">
      <w:pPr>
        <w:pStyle w:val="24"/>
        <w:jc w:val="center"/>
        <w:rPr>
          <w:b/>
          <w:color w:val="000000" w:themeColor="text1"/>
          <w:szCs w:val="28"/>
          <w:lang w:val="ru-RU"/>
        </w:rPr>
      </w:pPr>
    </w:p>
    <w:p w14:paraId="30A5FE8A" w14:textId="77777777" w:rsidR="00071E6A" w:rsidRPr="000F55A2" w:rsidRDefault="00071E6A" w:rsidP="00071E6A">
      <w:pPr>
        <w:pStyle w:val="24"/>
        <w:jc w:val="center"/>
        <w:rPr>
          <w:b/>
          <w:color w:val="000000" w:themeColor="text1"/>
          <w:szCs w:val="28"/>
          <w:lang w:val="ru-RU"/>
        </w:rPr>
      </w:pPr>
    </w:p>
    <w:p w14:paraId="2ED7B711" w14:textId="77777777" w:rsidR="00071E6A" w:rsidRPr="000F55A2" w:rsidRDefault="00071E6A" w:rsidP="00071E6A">
      <w:pPr>
        <w:pStyle w:val="ac"/>
        <w:spacing w:before="227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114C20F" w14:textId="6B4EFFE4" w:rsidR="00071E6A" w:rsidRPr="000F55A2" w:rsidRDefault="00071E6A" w:rsidP="00461A65">
      <w:pPr>
        <w:pStyle w:val="1"/>
        <w:rPr>
          <w:color w:val="000000" w:themeColor="text1"/>
        </w:rPr>
      </w:pPr>
      <w:r w:rsidRPr="000F55A2">
        <w:rPr>
          <w:color w:val="000000" w:themeColor="text1"/>
        </w:rPr>
        <w:br w:type="page"/>
      </w:r>
      <w:proofErr w:type="spellStart"/>
      <w:r w:rsidR="00F002A6" w:rsidRPr="000F55A2">
        <w:rPr>
          <w:color w:val="000000" w:themeColor="text1"/>
        </w:rPr>
        <w:lastRenderedPageBreak/>
        <w:t>Тлумачальная</w:t>
      </w:r>
      <w:proofErr w:type="spellEnd"/>
      <w:r w:rsidR="00F002A6" w:rsidRPr="000F55A2">
        <w:rPr>
          <w:color w:val="000000" w:themeColor="text1"/>
        </w:rPr>
        <w:t xml:space="preserve"> </w:t>
      </w:r>
      <w:proofErr w:type="spellStart"/>
      <w:r w:rsidR="00F002A6" w:rsidRPr="000F55A2">
        <w:rPr>
          <w:color w:val="000000" w:themeColor="text1"/>
        </w:rPr>
        <w:t>запіска</w:t>
      </w:r>
      <w:proofErr w:type="spellEnd"/>
    </w:p>
    <w:p w14:paraId="4465AD23" w14:textId="77777777" w:rsidR="00071E6A" w:rsidRPr="000F55A2" w:rsidRDefault="00071E6A" w:rsidP="00461A65">
      <w:pPr>
        <w:ind w:firstLine="709"/>
        <w:jc w:val="both"/>
        <w:rPr>
          <w:color w:val="000000" w:themeColor="text1"/>
        </w:rPr>
      </w:pPr>
    </w:p>
    <w:p w14:paraId="0BB002F1" w14:textId="40949045" w:rsidR="00071E6A" w:rsidRPr="000F55A2" w:rsidRDefault="006E0B0B" w:rsidP="007B0BF5">
      <w:pPr>
        <w:pStyle w:val="22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  <w:lang w:val="be-BY"/>
        </w:rPr>
        <w:t xml:space="preserve">Вучэбная дысцыпліна </w:t>
      </w:r>
      <w:r w:rsidR="00461A65" w:rsidRPr="000F55A2">
        <w:rPr>
          <w:color w:val="000000" w:themeColor="text1"/>
          <w:sz w:val="28"/>
          <w:szCs w:val="28"/>
        </w:rPr>
        <w:t>«</w:t>
      </w:r>
      <w:r w:rsidR="00EC6115" w:rsidRPr="000F55A2">
        <w:rPr>
          <w:color w:val="000000" w:themeColor="text1"/>
          <w:sz w:val="28"/>
          <w:szCs w:val="28"/>
          <w:lang w:val="be-BY"/>
        </w:rPr>
        <w:t>Арганізацыйнае праектаванне</w:t>
      </w:r>
      <w:r w:rsidR="00461A65" w:rsidRPr="000F55A2">
        <w:rPr>
          <w:color w:val="000000" w:themeColor="text1"/>
          <w:sz w:val="28"/>
          <w:szCs w:val="28"/>
        </w:rPr>
        <w:t>»</w:t>
      </w:r>
      <w:r w:rsidR="00F64301" w:rsidRPr="000F55A2">
        <w:rPr>
          <w:color w:val="000000" w:themeColor="text1"/>
          <w:sz w:val="28"/>
          <w:szCs w:val="28"/>
        </w:rPr>
        <w:t xml:space="preserve"> </w:t>
      </w:r>
      <w:r w:rsidR="00821303" w:rsidRPr="000F55A2">
        <w:rPr>
          <w:color w:val="000000" w:themeColor="text1"/>
          <w:sz w:val="28"/>
          <w:szCs w:val="28"/>
          <w:lang w:val="be-BY"/>
        </w:rPr>
        <w:t>прызначана для студэнтаў</w:t>
      </w:r>
      <w:r w:rsidR="00F64301" w:rsidRPr="000F55A2">
        <w:rPr>
          <w:color w:val="000000" w:themeColor="text1"/>
          <w:sz w:val="28"/>
          <w:szCs w:val="28"/>
        </w:rPr>
        <w:t xml:space="preserve">, </w:t>
      </w:r>
      <w:r w:rsidR="00821303" w:rsidRPr="000F55A2">
        <w:rPr>
          <w:color w:val="000000" w:themeColor="text1"/>
          <w:sz w:val="28"/>
          <w:szCs w:val="28"/>
          <w:lang w:val="be-BY"/>
        </w:rPr>
        <w:t xml:space="preserve">якія навучаюцца па спецыяльнасці </w:t>
      </w:r>
      <w:r w:rsidR="00F64301" w:rsidRPr="000F55A2">
        <w:rPr>
          <w:color w:val="000000" w:themeColor="text1"/>
          <w:sz w:val="28"/>
          <w:szCs w:val="28"/>
        </w:rPr>
        <w:t xml:space="preserve">1-26 02 04 </w:t>
      </w:r>
      <w:r w:rsidR="00821303" w:rsidRPr="000F55A2">
        <w:rPr>
          <w:color w:val="000000" w:themeColor="text1"/>
          <w:sz w:val="28"/>
          <w:szCs w:val="28"/>
          <w:lang w:val="be-BY"/>
        </w:rPr>
        <w:t>Дакументазнаўства</w:t>
      </w:r>
      <w:r w:rsidR="00F64301" w:rsidRPr="000F55A2">
        <w:rPr>
          <w:color w:val="000000" w:themeColor="text1"/>
          <w:sz w:val="28"/>
          <w:szCs w:val="28"/>
        </w:rPr>
        <w:t xml:space="preserve"> (</w:t>
      </w:r>
      <w:r w:rsidR="00821303" w:rsidRPr="000F55A2">
        <w:rPr>
          <w:color w:val="000000" w:themeColor="text1"/>
          <w:sz w:val="28"/>
          <w:szCs w:val="28"/>
          <w:lang w:val="be-BY"/>
        </w:rPr>
        <w:t>па напрамках</w:t>
      </w:r>
      <w:r w:rsidR="00F64301" w:rsidRPr="000F55A2">
        <w:rPr>
          <w:color w:val="000000" w:themeColor="text1"/>
          <w:sz w:val="28"/>
          <w:szCs w:val="28"/>
        </w:rPr>
        <w:t xml:space="preserve">), </w:t>
      </w:r>
      <w:r w:rsidR="00821303" w:rsidRPr="000F55A2">
        <w:rPr>
          <w:color w:val="000000" w:themeColor="text1"/>
          <w:sz w:val="28"/>
          <w:szCs w:val="28"/>
          <w:lang w:val="be-BY"/>
        </w:rPr>
        <w:t xml:space="preserve">адносіцца да цыклу спецыяльных дысцыплін </w:t>
      </w:r>
      <w:r w:rsidR="00F64301" w:rsidRPr="000F55A2">
        <w:rPr>
          <w:color w:val="000000" w:themeColor="text1"/>
          <w:sz w:val="28"/>
          <w:szCs w:val="28"/>
        </w:rPr>
        <w:t>(</w:t>
      </w:r>
      <w:r w:rsidR="00821303" w:rsidRPr="000F55A2">
        <w:rPr>
          <w:color w:val="000000" w:themeColor="text1"/>
          <w:sz w:val="28"/>
          <w:szCs w:val="28"/>
          <w:lang w:val="be-BY"/>
        </w:rPr>
        <w:t>дзяржаўны кампанент</w:t>
      </w:r>
      <w:r w:rsidR="00F64301" w:rsidRPr="000F55A2">
        <w:rPr>
          <w:color w:val="000000" w:themeColor="text1"/>
          <w:sz w:val="28"/>
          <w:szCs w:val="28"/>
        </w:rPr>
        <w:t>).</w:t>
      </w:r>
    </w:p>
    <w:p w14:paraId="2EC28E84" w14:textId="617F8E62" w:rsidR="006F5A4C" w:rsidRPr="000F55A2" w:rsidRDefault="00821303" w:rsidP="007B0BF5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  <w:lang w:val="be-BY"/>
        </w:rPr>
        <w:t xml:space="preserve">Мэтай </w:t>
      </w:r>
      <w:r w:rsidR="004B02E1" w:rsidRPr="000F55A2">
        <w:rPr>
          <w:color w:val="000000" w:themeColor="text1"/>
          <w:sz w:val="28"/>
          <w:szCs w:val="28"/>
          <w:lang w:val="be-BY"/>
        </w:rPr>
        <w:t>вучэбнай дысцыпліны</w:t>
      </w:r>
      <w:r w:rsidRPr="000F55A2">
        <w:rPr>
          <w:color w:val="000000" w:themeColor="text1"/>
          <w:sz w:val="28"/>
          <w:szCs w:val="28"/>
          <w:lang w:val="be-BY"/>
        </w:rPr>
        <w:t xml:space="preserve"> з’яўляецца фарміраванне </w:t>
      </w:r>
      <w:r w:rsidR="006E259D" w:rsidRPr="000F55A2">
        <w:rPr>
          <w:color w:val="000000" w:themeColor="text1"/>
          <w:sz w:val="28"/>
          <w:szCs w:val="28"/>
          <w:lang w:val="be-BY"/>
        </w:rPr>
        <w:t xml:space="preserve">ведаў і кампетэнцый </w:t>
      </w:r>
      <w:r w:rsidR="00EC6115" w:rsidRPr="000F55A2">
        <w:rPr>
          <w:color w:val="000000" w:themeColor="text1"/>
          <w:spacing w:val="6"/>
          <w:sz w:val="28"/>
          <w:szCs w:val="28"/>
          <w:lang w:val="be-BY"/>
        </w:rPr>
        <w:t>па даследаванні</w:t>
      </w:r>
      <w:r w:rsidR="006E259D" w:rsidRPr="000F55A2">
        <w:rPr>
          <w:color w:val="000000" w:themeColor="text1"/>
          <w:spacing w:val="6"/>
          <w:sz w:val="28"/>
          <w:szCs w:val="28"/>
          <w:lang w:val="be-BY"/>
        </w:rPr>
        <w:t xml:space="preserve">, </w:t>
      </w:r>
      <w:r w:rsidR="00EC6115" w:rsidRPr="000F55A2">
        <w:rPr>
          <w:color w:val="000000" w:themeColor="text1"/>
          <w:spacing w:val="6"/>
          <w:sz w:val="28"/>
          <w:szCs w:val="28"/>
          <w:lang w:val="be-BY"/>
        </w:rPr>
        <w:t>праектаванні</w:t>
      </w:r>
      <w:r w:rsidR="006E259D" w:rsidRPr="000F55A2">
        <w:rPr>
          <w:color w:val="000000" w:themeColor="text1"/>
          <w:spacing w:val="6"/>
          <w:sz w:val="28"/>
          <w:szCs w:val="28"/>
          <w:lang w:val="be-BY"/>
        </w:rPr>
        <w:t>,</w:t>
      </w:r>
      <w:r w:rsidR="00EC6115" w:rsidRPr="000F55A2">
        <w:rPr>
          <w:color w:val="000000" w:themeColor="text1"/>
          <w:spacing w:val="6"/>
          <w:sz w:val="28"/>
          <w:szCs w:val="28"/>
          <w:lang w:val="be-BY"/>
        </w:rPr>
        <w:t xml:space="preserve"> </w:t>
      </w:r>
      <w:r w:rsidR="006E259D" w:rsidRPr="000F55A2">
        <w:rPr>
          <w:color w:val="000000" w:themeColor="text1"/>
          <w:spacing w:val="6"/>
          <w:sz w:val="28"/>
          <w:szCs w:val="28"/>
          <w:lang w:val="be-BY"/>
        </w:rPr>
        <w:t xml:space="preserve">укараненні і ўдасканаленні </w:t>
      </w:r>
      <w:r w:rsidR="00EC6115" w:rsidRPr="000F55A2">
        <w:rPr>
          <w:color w:val="000000" w:themeColor="text1"/>
          <w:spacing w:val="6"/>
          <w:sz w:val="28"/>
          <w:szCs w:val="28"/>
          <w:lang w:val="be-BY"/>
        </w:rPr>
        <w:t>сістэм кіравання</w:t>
      </w:r>
      <w:r w:rsidR="000E64D4" w:rsidRPr="000F55A2">
        <w:rPr>
          <w:color w:val="000000" w:themeColor="text1"/>
          <w:spacing w:val="6"/>
          <w:sz w:val="28"/>
          <w:szCs w:val="28"/>
          <w:lang w:val="be-BY"/>
        </w:rPr>
        <w:t xml:space="preserve"> арганізацыяй</w:t>
      </w:r>
      <w:r w:rsidR="00EC6115" w:rsidRPr="000F55A2">
        <w:rPr>
          <w:color w:val="000000" w:themeColor="text1"/>
          <w:spacing w:val="6"/>
          <w:sz w:val="28"/>
          <w:szCs w:val="28"/>
          <w:lang w:val="be-BY"/>
        </w:rPr>
        <w:t xml:space="preserve"> </w:t>
      </w:r>
      <w:r w:rsidR="006E259D" w:rsidRPr="000F55A2">
        <w:rPr>
          <w:color w:val="000000" w:themeColor="text1"/>
          <w:spacing w:val="6"/>
          <w:sz w:val="28"/>
          <w:szCs w:val="28"/>
          <w:lang w:val="be-BY"/>
        </w:rPr>
        <w:t>і сістэм</w:t>
      </w:r>
      <w:r w:rsidR="000E64D4" w:rsidRPr="000F55A2">
        <w:rPr>
          <w:color w:val="000000" w:themeColor="text1"/>
          <w:spacing w:val="6"/>
          <w:sz w:val="28"/>
          <w:szCs w:val="28"/>
          <w:lang w:val="be-BY"/>
        </w:rPr>
        <w:t>ы</w:t>
      </w:r>
      <w:r w:rsidR="006E259D" w:rsidRPr="000F55A2">
        <w:rPr>
          <w:color w:val="000000" w:themeColor="text1"/>
          <w:spacing w:val="6"/>
          <w:sz w:val="28"/>
          <w:szCs w:val="28"/>
          <w:lang w:val="be-BY"/>
        </w:rPr>
        <w:t xml:space="preserve"> кіравання дакументамі</w:t>
      </w:r>
      <w:r w:rsidR="00811856" w:rsidRPr="000F55A2">
        <w:rPr>
          <w:color w:val="000000" w:themeColor="text1"/>
          <w:spacing w:val="6"/>
          <w:sz w:val="28"/>
          <w:szCs w:val="28"/>
          <w:lang w:val="be-BY"/>
        </w:rPr>
        <w:t>.</w:t>
      </w:r>
    </w:p>
    <w:p w14:paraId="293429BA" w14:textId="72261594" w:rsidR="001B7320" w:rsidRPr="000F55A2" w:rsidRDefault="0013775C" w:rsidP="007B0BF5">
      <w:pPr>
        <w:widowControl w:val="0"/>
        <w:shd w:val="clear" w:color="auto" w:fill="FFFFFF"/>
        <w:autoSpaceDE w:val="0"/>
        <w:autoSpaceDN w:val="0"/>
        <w:adjustRightInd w:val="0"/>
        <w:ind w:right="19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  <w:lang w:val="be-BY"/>
        </w:rPr>
        <w:t>Задач</w:t>
      </w:r>
      <w:r w:rsidR="000F55A2" w:rsidRPr="000F55A2">
        <w:rPr>
          <w:color w:val="000000" w:themeColor="text1"/>
          <w:sz w:val="28"/>
          <w:szCs w:val="28"/>
          <w:lang w:val="be-BY"/>
        </w:rPr>
        <w:t>ы</w:t>
      </w:r>
      <w:r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="000F55A2" w:rsidRPr="000F55A2">
        <w:rPr>
          <w:color w:val="000000" w:themeColor="text1"/>
          <w:sz w:val="28"/>
          <w:szCs w:val="28"/>
          <w:lang w:val="be-BY"/>
        </w:rPr>
        <w:t>дысцыпліны</w:t>
      </w:r>
      <w:r w:rsidR="00071E6A" w:rsidRPr="000F55A2">
        <w:rPr>
          <w:color w:val="000000" w:themeColor="text1"/>
          <w:sz w:val="28"/>
          <w:szCs w:val="28"/>
        </w:rPr>
        <w:t xml:space="preserve">: </w:t>
      </w:r>
    </w:p>
    <w:p w14:paraId="02039BE7" w14:textId="716B37E9" w:rsidR="00811856" w:rsidRPr="000F55A2" w:rsidRDefault="00811856" w:rsidP="008F710A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с</w:t>
      </w:r>
      <w:r w:rsidR="00EC6115"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фармірава</w:t>
      </w:r>
      <w:r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ць</w:t>
      </w:r>
      <w:r w:rsidR="00EC6115"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 </w:t>
      </w:r>
      <w:r w:rsidR="008F710A"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агульныя веды</w:t>
      </w:r>
      <w:r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 аб сучасных падыходах да вырашэння </w:t>
      </w:r>
      <w:r w:rsidR="00EC6115"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задач дакументавання ўсіх бакоў кіраўніцкай дзейнасці;</w:t>
      </w:r>
    </w:p>
    <w:p w14:paraId="6B47ED14" w14:textId="3D87998E" w:rsidR="00811856" w:rsidRPr="000F55A2" w:rsidRDefault="005F4FD8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даць уяўленне аб</w:t>
      </w:r>
      <w:r w:rsidR="00EC6115"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 тэарэтычных і метадычных асно</w:t>
      </w:r>
      <w:r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вах</w:t>
      </w:r>
      <w:r w:rsidR="00EC6115"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 арганізацыйнага праектавання;</w:t>
      </w:r>
    </w:p>
    <w:p w14:paraId="280A3487" w14:textId="355036A6" w:rsidR="00EC6115" w:rsidRPr="000F55A2" w:rsidRDefault="00EC6115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выпрац</w:t>
      </w:r>
      <w:r w:rsidR="005F4FD8"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аваць</w:t>
      </w:r>
      <w:r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 практычны</w:t>
      </w:r>
      <w:r w:rsidR="005F4FD8"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я</w:t>
      </w:r>
      <w:r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 навык</w:t>
      </w:r>
      <w:r w:rsidR="005F4FD8"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і</w:t>
      </w:r>
      <w:r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 збірання, абагульнення і аналізу даных аб кіраўніцкіх сістэмах, абследавання </w:t>
      </w:r>
      <w:r w:rsidR="00C403BD"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справаводнага абслугоўвання дзейнасці арганізацый (устаноў, прадпрыемстваў) усіх форм уласнасці</w:t>
      </w:r>
      <w:r w:rsidRPr="000F55A2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;</w:t>
      </w:r>
    </w:p>
    <w:p w14:paraId="3557E86A" w14:textId="378B9BD9" w:rsidR="00811856" w:rsidRPr="006C2AE8" w:rsidRDefault="00806650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навучыць распрацоўваць крытэрыі і выкарыстоўваць метады ацэнкі і ўкаранення арганізацыйнага праекта на розных </w:t>
      </w:r>
      <w:r w:rsidR="00141C81"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стадыях</w:t>
      </w: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;</w:t>
      </w:r>
    </w:p>
    <w:p w14:paraId="486432CB" w14:textId="6E3126A1" w:rsidR="00141C81" w:rsidRPr="006C2AE8" w:rsidRDefault="00FA7286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выпрацаваць</w:t>
      </w:r>
      <w:r w:rsidR="00EC6115"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 практычны</w:t>
      </w: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я</w:t>
      </w:r>
      <w:r w:rsidR="00EC6115"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 навык</w:t>
      </w: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і</w:t>
      </w:r>
      <w:r w:rsidR="00EC6115"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 планавання, арганізацыйнага праектавання і рацыяналізацыі працы службаў дакументацынага забеспячэння кіравання</w:t>
      </w:r>
      <w:r w:rsidR="00141C81"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;</w:t>
      </w:r>
    </w:p>
    <w:p w14:paraId="7A6D8840" w14:textId="440AA6CB" w:rsidR="00071E6A" w:rsidRPr="006C2AE8" w:rsidRDefault="0013775C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падрыхтаваць студэнтаў да вядзення тэарэтычных і практычных навуковых даследаванняў у </w:t>
      </w:r>
      <w:r w:rsidR="00141C81"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сферы</w:t>
      </w: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 </w:t>
      </w:r>
      <w:r w:rsidR="00141C81"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дакуметацыйнага забеспячэння кіравання ў арганізацыях розных арганізацыйна-прававых формаў і ўласнасці</w:t>
      </w:r>
      <w:r w:rsidR="00513585"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.</w:t>
      </w:r>
    </w:p>
    <w:p w14:paraId="424F8721" w14:textId="0DA7DF2C" w:rsidR="009A43C0" w:rsidRPr="000F55A2" w:rsidRDefault="007F6C5F" w:rsidP="007B0BF5">
      <w:pPr>
        <w:ind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 xml:space="preserve">Вучэбная дысцыпліна </w:t>
      </w:r>
      <w:r w:rsidR="00461A65" w:rsidRPr="000F55A2">
        <w:rPr>
          <w:color w:val="000000" w:themeColor="text1"/>
          <w:sz w:val="28"/>
          <w:szCs w:val="28"/>
          <w:lang w:val="be-BY"/>
        </w:rPr>
        <w:t>«</w:t>
      </w:r>
      <w:r w:rsidR="00141C81" w:rsidRPr="000F55A2">
        <w:rPr>
          <w:color w:val="000000" w:themeColor="text1"/>
          <w:sz w:val="28"/>
          <w:szCs w:val="28"/>
          <w:lang w:val="be-BY"/>
        </w:rPr>
        <w:t>Арганізацыйнае праектаванне</w:t>
      </w:r>
      <w:r w:rsidR="00461A65" w:rsidRPr="000F55A2">
        <w:rPr>
          <w:color w:val="000000" w:themeColor="text1"/>
          <w:sz w:val="28"/>
          <w:szCs w:val="28"/>
          <w:lang w:val="be-BY"/>
        </w:rPr>
        <w:t>»</w:t>
      </w:r>
      <w:r w:rsidR="009A43C0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Pr="000F55A2">
        <w:rPr>
          <w:color w:val="000000" w:themeColor="text1"/>
          <w:sz w:val="28"/>
          <w:szCs w:val="28"/>
          <w:lang w:val="be-BY"/>
        </w:rPr>
        <w:t>базуецца на ведах</w:t>
      </w:r>
      <w:r w:rsidR="009A43C0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Pr="000F55A2">
        <w:rPr>
          <w:color w:val="000000" w:themeColor="text1"/>
          <w:sz w:val="28"/>
          <w:szCs w:val="28"/>
          <w:lang w:val="be-BY"/>
        </w:rPr>
        <w:t xml:space="preserve">атрыманых у выніку засваення дысцыплін </w:t>
      </w:r>
      <w:r w:rsidR="00141C81" w:rsidRPr="000F55A2">
        <w:rPr>
          <w:color w:val="000000" w:themeColor="text1"/>
          <w:sz w:val="28"/>
          <w:szCs w:val="28"/>
          <w:lang w:val="be-BY"/>
        </w:rPr>
        <w:t>«Дакументазнаўства» і «Тэхналогія і арганізацыя дакументацыйнага забеспячэння кіравання»,</w:t>
      </w:r>
      <w:r w:rsidR="009A43C0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Pr="000F55A2">
        <w:rPr>
          <w:color w:val="000000" w:themeColor="text1"/>
          <w:sz w:val="28"/>
          <w:szCs w:val="28"/>
          <w:lang w:val="be-BY"/>
        </w:rPr>
        <w:t>спрыяе</w:t>
      </w:r>
      <w:r w:rsidR="000F55A2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Pr="000F55A2">
        <w:rPr>
          <w:color w:val="000000" w:themeColor="text1"/>
          <w:sz w:val="28"/>
          <w:szCs w:val="28"/>
          <w:lang w:val="be-BY"/>
        </w:rPr>
        <w:t>падрыхтоўцы кваліфікаванага спецыяліста у сферы дакументацыйнага забеспячэння кіравання</w:t>
      </w:r>
      <w:r w:rsidR="00141C81" w:rsidRPr="000F55A2">
        <w:rPr>
          <w:color w:val="000000" w:themeColor="text1"/>
          <w:sz w:val="28"/>
          <w:szCs w:val="28"/>
          <w:lang w:val="be-BY"/>
        </w:rPr>
        <w:t>.</w:t>
      </w:r>
    </w:p>
    <w:p w14:paraId="57110200" w14:textId="1CA688D2" w:rsidR="00071E6A" w:rsidRPr="000F55A2" w:rsidRDefault="007F6C5F" w:rsidP="007B0BF5">
      <w:pPr>
        <w:ind w:firstLine="720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У выніку засваення дысцыпліны студэнты павінны</w:t>
      </w:r>
    </w:p>
    <w:p w14:paraId="4286927E" w14:textId="75BFE9D5" w:rsidR="00071E6A" w:rsidRPr="000F55A2" w:rsidRDefault="007F6C5F" w:rsidP="004F562B">
      <w:pPr>
        <w:jc w:val="both"/>
        <w:rPr>
          <w:i/>
          <w:color w:val="000000" w:themeColor="text1"/>
          <w:sz w:val="28"/>
          <w:szCs w:val="28"/>
          <w:lang w:val="be-BY"/>
        </w:rPr>
      </w:pPr>
      <w:r w:rsidRPr="000F55A2">
        <w:rPr>
          <w:i/>
          <w:color w:val="000000" w:themeColor="text1"/>
          <w:sz w:val="28"/>
          <w:szCs w:val="28"/>
          <w:lang w:val="be-BY"/>
        </w:rPr>
        <w:t>ведаць</w:t>
      </w:r>
      <w:r w:rsidR="00071E6A" w:rsidRPr="000F55A2">
        <w:rPr>
          <w:i/>
          <w:color w:val="000000" w:themeColor="text1"/>
          <w:sz w:val="28"/>
          <w:szCs w:val="28"/>
          <w:lang w:val="be-BY"/>
        </w:rPr>
        <w:t>:</w:t>
      </w:r>
    </w:p>
    <w:p w14:paraId="29ED247E" w14:textId="3F6E5E14" w:rsidR="00EC6115" w:rsidRPr="006C2AE8" w:rsidRDefault="00EC6115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тэарэтычныя i метадалагiчныя асновы арганiзацыйнага развiцця, даследавання i арганiзацыйнага праектавання сiстэм кiравання;</w:t>
      </w:r>
    </w:p>
    <w:p w14:paraId="099DC0A1" w14:textId="11D9E67D" w:rsidR="00EC6115" w:rsidRPr="006C2AE8" w:rsidRDefault="00EC6115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метады праектавання i нармавання кiраўнiцкай працы;</w:t>
      </w:r>
    </w:p>
    <w:p w14:paraId="5845E851" w14:textId="699A1224" w:rsidR="00CA052C" w:rsidRPr="006C2AE8" w:rsidRDefault="00EC6115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асновы арганiзацыi i правядзення даследаванняў;</w:t>
      </w:r>
    </w:p>
    <w:p w14:paraId="26392D41" w14:textId="77777777" w:rsidR="00EC6115" w:rsidRPr="006C2AE8" w:rsidRDefault="00EC6115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метады даследавання і аналізу сістэмы дакументацыйнага забеспячэння кіравання;</w:t>
      </w:r>
    </w:p>
    <w:p w14:paraId="41BB80F1" w14:textId="43EF6D45" w:rsidR="001B7320" w:rsidRPr="006C2AE8" w:rsidRDefault="00141C81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перспектыўныя тэндэнцыі і напрамкі рацыяналізацыі сістэм кіравання на сучасным этапе</w:t>
      </w:r>
      <w:r w:rsidR="001B7320"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. </w:t>
      </w:r>
    </w:p>
    <w:p w14:paraId="0CEE4E8F" w14:textId="41126861" w:rsidR="00CA052C" w:rsidRPr="000F55A2" w:rsidRDefault="00CA052C" w:rsidP="007B0BF5">
      <w:pPr>
        <w:pStyle w:val="a5"/>
        <w:ind w:left="0" w:right="-2" w:firstLine="709"/>
        <w:rPr>
          <w:color w:val="000000" w:themeColor="text1"/>
          <w:sz w:val="28"/>
          <w:szCs w:val="28"/>
          <w:lang w:val="be-BY"/>
        </w:rPr>
      </w:pPr>
      <w:r w:rsidRPr="000F55A2">
        <w:rPr>
          <w:i/>
          <w:color w:val="000000" w:themeColor="text1"/>
          <w:sz w:val="28"/>
          <w:szCs w:val="28"/>
          <w:lang w:val="be-BY"/>
        </w:rPr>
        <w:t>уме</w:t>
      </w:r>
      <w:r w:rsidR="00821303" w:rsidRPr="000F55A2">
        <w:rPr>
          <w:i/>
          <w:color w:val="000000" w:themeColor="text1"/>
          <w:sz w:val="28"/>
          <w:szCs w:val="28"/>
          <w:lang w:val="be-BY"/>
        </w:rPr>
        <w:t>ц</w:t>
      </w:r>
      <w:r w:rsidRPr="000F55A2">
        <w:rPr>
          <w:i/>
          <w:color w:val="000000" w:themeColor="text1"/>
          <w:sz w:val="28"/>
          <w:szCs w:val="28"/>
          <w:lang w:val="be-BY"/>
        </w:rPr>
        <w:t>ь</w:t>
      </w:r>
      <w:r w:rsidRPr="000F55A2">
        <w:rPr>
          <w:color w:val="000000" w:themeColor="text1"/>
          <w:sz w:val="28"/>
          <w:szCs w:val="28"/>
          <w:lang w:val="be-BY"/>
        </w:rPr>
        <w:t>:</w:t>
      </w:r>
    </w:p>
    <w:p w14:paraId="1A4DBD8D" w14:textId="49ABAEC7" w:rsidR="00EC6115" w:rsidRPr="006C2AE8" w:rsidRDefault="00EC6115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фармуляваць задачы даследчай працы, абiраць шляхi i метады iх рэалiзацыi;</w:t>
      </w:r>
    </w:p>
    <w:p w14:paraId="336D965A" w14:textId="2CEBCA5C" w:rsidR="00EC6115" w:rsidRPr="006C2AE8" w:rsidRDefault="00EC6115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ацэньваць эфектыўнасць метадаў даследавання i праектавання;</w:t>
      </w:r>
    </w:p>
    <w:p w14:paraId="0E2DC328" w14:textId="02E2D4DD" w:rsidR="00EC6115" w:rsidRPr="006C2AE8" w:rsidRDefault="00EC6115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планаваць i арганiзоўваць працу даследчай групы;</w:t>
      </w:r>
    </w:p>
    <w:p w14:paraId="0CA47B73" w14:textId="3AF5C5E9" w:rsidR="00EC6115" w:rsidRPr="006C2AE8" w:rsidRDefault="00EC6115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складаць i весцi праектную дакументацыю;</w:t>
      </w:r>
    </w:p>
    <w:p w14:paraId="1D209ACF" w14:textId="72C37D02" w:rsidR="00EC6115" w:rsidRPr="006C2AE8" w:rsidRDefault="00EC6115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ацэньваць эканамiчную эфектыўнасць праектаў i вынiкаў iх </w:t>
      </w: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lastRenderedPageBreak/>
        <w:t>укаранення;</w:t>
      </w:r>
    </w:p>
    <w:p w14:paraId="06DFBB3D" w14:textId="12450AAB" w:rsidR="00EC6115" w:rsidRPr="006C2AE8" w:rsidRDefault="00EC6115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аналiзаваць сiстэмы, арганiзацыю працы службы ДЗК, асноўныя ўчасткi па справаводным абслугоўваннi i шляхi iх рацыяналiзацыi;</w:t>
      </w:r>
    </w:p>
    <w:p w14:paraId="51C01F30" w14:textId="1E711792" w:rsidR="00CA052C" w:rsidRPr="006C2AE8" w:rsidRDefault="00EC6115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укараняць прапановы па рацыяналiзацыi ДЗК;</w:t>
      </w:r>
    </w:p>
    <w:p w14:paraId="2138A80F" w14:textId="2717AF1D" w:rsidR="00141C81" w:rsidRPr="006C2AE8" w:rsidRDefault="00141C81" w:rsidP="006C2AE8">
      <w:pPr>
        <w:pStyle w:val="af2"/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</w:pPr>
      <w:r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 xml:space="preserve">арганізоўваць экспертызу арганізацыйных праектаў на падставе прынцыпаў і метадаў ацэнкі якасці нарматыўнага і метадычнага забеспячэння, аналіза навуковага зместу </w:t>
      </w:r>
      <w:r w:rsidR="004F562B" w:rsidRPr="006C2AE8">
        <w:rPr>
          <w:rFonts w:ascii="Times New Roman" w:eastAsia="Times New Roman" w:hAnsi="Times New Roman"/>
          <w:color w:val="000000" w:themeColor="text1"/>
          <w:spacing w:val="6"/>
          <w:sz w:val="28"/>
          <w:szCs w:val="28"/>
          <w:lang w:val="be-BY" w:eastAsia="ru-RU"/>
        </w:rPr>
        <w:t>і эканамічнай эфектыўнасці арганізацыйных праектаў.</w:t>
      </w:r>
    </w:p>
    <w:p w14:paraId="52795A30" w14:textId="5719D1B6" w:rsidR="00CA052C" w:rsidRPr="000F55A2" w:rsidRDefault="00821303" w:rsidP="007B0BF5">
      <w:pPr>
        <w:pStyle w:val="a5"/>
        <w:ind w:left="0" w:right="-2" w:firstLine="709"/>
        <w:rPr>
          <w:color w:val="000000" w:themeColor="text1"/>
          <w:sz w:val="28"/>
          <w:szCs w:val="28"/>
        </w:rPr>
      </w:pPr>
      <w:proofErr w:type="spellStart"/>
      <w:r w:rsidRPr="000F55A2">
        <w:rPr>
          <w:rFonts w:ascii="inherit" w:hAnsi="inherit" w:cs="Arial"/>
          <w:bCs/>
          <w:i/>
          <w:iCs/>
          <w:color w:val="000000" w:themeColor="text1"/>
          <w:sz w:val="28"/>
          <w:szCs w:val="28"/>
          <w:bdr w:val="none" w:sz="0" w:space="0" w:color="auto" w:frame="1"/>
        </w:rPr>
        <w:t>валодаць</w:t>
      </w:r>
      <w:proofErr w:type="spellEnd"/>
      <w:r w:rsidR="00CA052C" w:rsidRPr="000F55A2">
        <w:rPr>
          <w:color w:val="000000" w:themeColor="text1"/>
          <w:sz w:val="28"/>
          <w:szCs w:val="28"/>
        </w:rPr>
        <w:t xml:space="preserve">: </w:t>
      </w:r>
    </w:p>
    <w:p w14:paraId="6D92323C" w14:textId="2195D339" w:rsidR="00CA052C" w:rsidRPr="000F55A2" w:rsidRDefault="00EC6115" w:rsidP="004F562B">
      <w:pPr>
        <w:pStyle w:val="af2"/>
        <w:numPr>
          <w:ilvl w:val="0"/>
          <w:numId w:val="1"/>
        </w:numPr>
        <w:shd w:val="clear" w:color="auto" w:fill="FFFFFF"/>
        <w:tabs>
          <w:tab w:val="clear" w:pos="1620"/>
          <w:tab w:val="num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  <w:lang w:val="be-BY" w:eastAsia="ru-RU"/>
        </w:rPr>
      </w:pPr>
      <w:r w:rsidRPr="000F55A2">
        <w:rPr>
          <w:rFonts w:ascii="Times New Roman" w:eastAsia="Times New Roman" w:hAnsi="Times New Roman"/>
          <w:color w:val="000000" w:themeColor="text1"/>
          <w:sz w:val="28"/>
          <w:szCs w:val="28"/>
          <w:lang w:val="be-BY" w:eastAsia="ru-RU"/>
        </w:rPr>
        <w:t>ме</w:t>
      </w:r>
      <w:r w:rsidR="00FA7286" w:rsidRPr="000F55A2">
        <w:rPr>
          <w:rFonts w:ascii="Times New Roman" w:eastAsia="Times New Roman" w:hAnsi="Times New Roman"/>
          <w:color w:val="000000" w:themeColor="text1"/>
          <w:sz w:val="28"/>
          <w:szCs w:val="28"/>
          <w:lang w:val="be-BY" w:eastAsia="ru-RU"/>
        </w:rPr>
        <w:t>тадамi правядзення даследавання</w:t>
      </w:r>
      <w:r w:rsidRPr="000F55A2">
        <w:rPr>
          <w:rFonts w:ascii="Times New Roman" w:eastAsia="Times New Roman" w:hAnsi="Times New Roman"/>
          <w:color w:val="000000" w:themeColor="text1"/>
          <w:sz w:val="28"/>
          <w:szCs w:val="28"/>
          <w:lang w:val="be-BY" w:eastAsia="ru-RU"/>
        </w:rPr>
        <w:t>, аналiзу зыходных i першасных даных</w:t>
      </w:r>
      <w:r w:rsidR="004F562B" w:rsidRPr="000F55A2">
        <w:rPr>
          <w:rFonts w:ascii="Times New Roman" w:eastAsia="Times New Roman" w:hAnsi="Times New Roman"/>
          <w:color w:val="000000" w:themeColor="text1"/>
          <w:sz w:val="28"/>
          <w:szCs w:val="28"/>
          <w:lang w:val="be-BY" w:eastAsia="ru-RU"/>
        </w:rPr>
        <w:t>, праектавання сiстэм кiравання;</w:t>
      </w:r>
    </w:p>
    <w:p w14:paraId="70D00239" w14:textId="1FC34718" w:rsidR="004F562B" w:rsidRPr="000F55A2" w:rsidRDefault="004F562B" w:rsidP="004F562B">
      <w:pPr>
        <w:pStyle w:val="af2"/>
        <w:numPr>
          <w:ilvl w:val="0"/>
          <w:numId w:val="1"/>
        </w:numPr>
        <w:shd w:val="clear" w:color="auto" w:fill="FFFFFF"/>
        <w:tabs>
          <w:tab w:val="clear" w:pos="1620"/>
          <w:tab w:val="num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  <w:lang w:val="be-BY" w:eastAsia="ru-RU"/>
        </w:rPr>
      </w:pPr>
      <w:r w:rsidRPr="000F55A2">
        <w:rPr>
          <w:rFonts w:ascii="Times New Roman" w:eastAsia="Times New Roman" w:hAnsi="Times New Roman"/>
          <w:color w:val="000000" w:themeColor="text1"/>
          <w:sz w:val="28"/>
          <w:szCs w:val="28"/>
          <w:lang w:val="be-BY" w:eastAsia="ru-RU"/>
        </w:rPr>
        <w:t>прынцыпамі і метадамі упарадкавання дакументаў у справаводстве і кіраўніцкай дзейнасці;</w:t>
      </w:r>
    </w:p>
    <w:p w14:paraId="13F7AD62" w14:textId="218B29EE" w:rsidR="004F562B" w:rsidRPr="000F55A2" w:rsidRDefault="004F562B" w:rsidP="004F562B">
      <w:pPr>
        <w:pStyle w:val="af2"/>
        <w:numPr>
          <w:ilvl w:val="0"/>
          <w:numId w:val="1"/>
        </w:numPr>
        <w:shd w:val="clear" w:color="auto" w:fill="FFFFFF"/>
        <w:tabs>
          <w:tab w:val="clear" w:pos="1620"/>
          <w:tab w:val="num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  <w:lang w:val="be-BY" w:eastAsia="ru-RU"/>
        </w:rPr>
      </w:pPr>
      <w:r w:rsidRPr="000F55A2">
        <w:rPr>
          <w:rFonts w:ascii="Times New Roman" w:eastAsia="Times New Roman" w:hAnsi="Times New Roman"/>
          <w:color w:val="000000" w:themeColor="text1"/>
          <w:sz w:val="28"/>
          <w:szCs w:val="28"/>
          <w:lang w:val="be-BY" w:eastAsia="ru-RU"/>
        </w:rPr>
        <w:t>прыёмамі аптымізацыі складу і афармлення дакументаў.</w:t>
      </w:r>
    </w:p>
    <w:p w14:paraId="295C3A85" w14:textId="7F528A8C" w:rsidR="00042F27" w:rsidRPr="000F55A2" w:rsidRDefault="00042F27" w:rsidP="007B0BF5">
      <w:pPr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Склад кампетэн</w:t>
      </w:r>
      <w:r w:rsidR="00461A65" w:rsidRPr="000F55A2">
        <w:rPr>
          <w:color w:val="000000" w:themeColor="text1"/>
          <w:sz w:val="28"/>
          <w:szCs w:val="28"/>
          <w:lang w:val="be-BY"/>
        </w:rPr>
        <w:t>цый спецыяліста.</w:t>
      </w:r>
      <w:r w:rsidR="007B0BF5" w:rsidRPr="000F55A2">
        <w:rPr>
          <w:color w:val="000000" w:themeColor="text1"/>
          <w:sz w:val="28"/>
          <w:szCs w:val="28"/>
          <w:lang w:val="be-BY"/>
        </w:rPr>
        <w:t xml:space="preserve"> </w:t>
      </w:r>
    </w:p>
    <w:p w14:paraId="041FFC1F" w14:textId="77777777" w:rsidR="007B0BF5" w:rsidRPr="000F55A2" w:rsidRDefault="00042F27" w:rsidP="007B0BF5">
      <w:pPr>
        <w:ind w:firstLine="709"/>
        <w:jc w:val="both"/>
        <w:textAlignment w:val="baseline"/>
        <w:rPr>
          <w:i/>
          <w:color w:val="000000" w:themeColor="text1"/>
          <w:sz w:val="28"/>
          <w:szCs w:val="28"/>
          <w:lang w:val="be-BY"/>
        </w:rPr>
      </w:pPr>
      <w:r w:rsidRPr="000F55A2">
        <w:rPr>
          <w:i/>
          <w:color w:val="000000" w:themeColor="text1"/>
          <w:sz w:val="28"/>
          <w:szCs w:val="28"/>
          <w:lang w:val="be-BY"/>
        </w:rPr>
        <w:t>Акадэмічныя кампетэнцыі:</w:t>
      </w:r>
    </w:p>
    <w:p w14:paraId="113E01B4" w14:textId="5A17E855" w:rsidR="007B0BF5" w:rsidRPr="000F55A2" w:rsidRDefault="007B0BF5" w:rsidP="007B0BF5">
      <w:pPr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АК-1. Умець выкарыстоўваць базавыя навукова-тэарэтычныя веды для рашэння тэарэтычных i практычных задач.</w:t>
      </w:r>
    </w:p>
    <w:p w14:paraId="12D402C0" w14:textId="53ECB038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АК-2. Валодаць сiстэмным i параўнальным аналiзам.</w:t>
      </w:r>
    </w:p>
    <w:p w14:paraId="6A7A479B" w14:textId="0BAE93C9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АК-3. Валодаць даследчымi навыкамi.</w:t>
      </w:r>
    </w:p>
    <w:p w14:paraId="2CAF19AD" w14:textId="0F9258E6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АК-5. Быць здольным параджаць новыя iдэi (мець крэатыўнасць).</w:t>
      </w:r>
    </w:p>
    <w:p w14:paraId="5478C2F6" w14:textId="6A8E2343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АК-6. Валодаць мiждысцыплiнарным падыходам пры рашэннi праблем.</w:t>
      </w:r>
    </w:p>
    <w:p w14:paraId="37DC2B4A" w14:textId="1341D09F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АК-7. Умець збiраць, сiстэматызаваць iнфармацыю i кiраваць ёй.</w:t>
      </w:r>
    </w:p>
    <w:p w14:paraId="14757A25" w14:textId="498D063A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АК-8. Мець навыкi, звязаныя з выкарыстаннем тэхнiчных сродкаў, кiраваннем iнфармацыяй i працай з камп'ютарам.</w:t>
      </w:r>
    </w:p>
    <w:p w14:paraId="79DBA31F" w14:textId="7CAF086A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АК-9. Валодаць дзяржаўнымi мовамi (беларускай i рускай), адной альбо некалькiмi замежнымi мовамi на ўзроўнi, дастатковым для эфектыўнай пiсьмовай i вуснай прафесiйнай i мiжасобаснай камунiкацыi.</w:t>
      </w:r>
    </w:p>
    <w:p w14:paraId="7A0DD99D" w14:textId="5522B2E1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АК-10. Умець вучыцца, павышаць сваю квалiфiкацыю на працягу ўсяго жыцця.</w:t>
      </w:r>
    </w:p>
    <w:p w14:paraId="006257E5" w14:textId="2A5AB5FF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АК-11. Умець самастойна прымаць прафесiйныя рашэннi з улiкам iх сацыяльных i экалагiчных наступстваў.</w:t>
      </w:r>
    </w:p>
    <w:p w14:paraId="60196E73" w14:textId="53163BD0" w:rsidR="007B0BF5" w:rsidRPr="000F55A2" w:rsidRDefault="007B0BF5" w:rsidP="007B0BF5">
      <w:pPr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АК-12. Аналiзаваць гiстарычныя i сучасныя праблемы эканамiчнага i сацыяльнага жыцця грамадства.</w:t>
      </w:r>
    </w:p>
    <w:p w14:paraId="0E7B3950" w14:textId="3116681D" w:rsidR="00042F27" w:rsidRPr="000F55A2" w:rsidRDefault="00042F27" w:rsidP="007B0BF5">
      <w:pPr>
        <w:ind w:firstLine="709"/>
        <w:jc w:val="both"/>
        <w:textAlignment w:val="baseline"/>
        <w:rPr>
          <w:i/>
          <w:color w:val="000000" w:themeColor="text1"/>
          <w:sz w:val="28"/>
          <w:szCs w:val="28"/>
          <w:lang w:val="be-BY"/>
        </w:rPr>
      </w:pPr>
      <w:r w:rsidRPr="000F55A2">
        <w:rPr>
          <w:i/>
          <w:color w:val="000000" w:themeColor="text1"/>
          <w:sz w:val="28"/>
          <w:szCs w:val="28"/>
          <w:lang w:val="be-BY"/>
        </w:rPr>
        <w:t>Сацыяльна-асобасныя кампетэнцыі спецыялiста</w:t>
      </w:r>
      <w:r w:rsidR="00461A65" w:rsidRPr="000F55A2">
        <w:rPr>
          <w:i/>
          <w:color w:val="000000" w:themeColor="text1"/>
          <w:sz w:val="28"/>
          <w:szCs w:val="28"/>
          <w:lang w:val="be-BY"/>
        </w:rPr>
        <w:t>:</w:t>
      </w:r>
      <w:r w:rsidR="007B0BF5" w:rsidRPr="000F55A2">
        <w:rPr>
          <w:i/>
          <w:color w:val="000000" w:themeColor="text1"/>
          <w:sz w:val="28"/>
          <w:szCs w:val="28"/>
          <w:lang w:val="be-BY"/>
        </w:rPr>
        <w:t xml:space="preserve"> </w:t>
      </w:r>
    </w:p>
    <w:p w14:paraId="5BE3E439" w14:textId="2B664EBE" w:rsidR="00042F27" w:rsidRPr="000F55A2" w:rsidRDefault="00042F27" w:rsidP="007B0BF5">
      <w:pPr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САК-1. Валодаць якасцямi грамадзянскасцi</w:t>
      </w:r>
    </w:p>
    <w:p w14:paraId="42172C9B" w14:textId="77777777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САК-2. Быць здольным да сацыяльнага ўзаемадзеяння.</w:t>
      </w:r>
    </w:p>
    <w:p w14:paraId="39493377" w14:textId="2F7F1236" w:rsidR="007B0BF5" w:rsidRPr="000F55A2" w:rsidRDefault="007B0BF5" w:rsidP="007B0BF5">
      <w:pPr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САК-3. Валодаць здольнасцю да мiжасобасных камунiкацый</w:t>
      </w:r>
    </w:p>
    <w:p w14:paraId="1EBEE748" w14:textId="77777777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САК-5. Быць здольным да крытыкi i самакрытыкi (крытычнае мысленне).</w:t>
      </w:r>
    </w:p>
    <w:p w14:paraId="26E74710" w14:textId="2E749BAA" w:rsidR="007B0BF5" w:rsidRPr="000F55A2" w:rsidRDefault="007B0BF5" w:rsidP="007B0BF5">
      <w:pPr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САК-6. Умець працаваць у камандзе.</w:t>
      </w:r>
    </w:p>
    <w:p w14:paraId="0CE9E708" w14:textId="77777777" w:rsidR="00042F27" w:rsidRPr="000F55A2" w:rsidRDefault="00042F27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САК-8. Умець фармiраваць уласнае меркаванне.</w:t>
      </w:r>
    </w:p>
    <w:p w14:paraId="36E39FF9" w14:textId="33A23176" w:rsidR="00042F27" w:rsidRPr="000F55A2" w:rsidRDefault="00042F27" w:rsidP="007B0BF5">
      <w:pPr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САК-10. Быць здольным выкарыстоўваць атрыманыя веды</w:t>
      </w:r>
    </w:p>
    <w:p w14:paraId="4A9E69DF" w14:textId="6264BA21" w:rsidR="00042F27" w:rsidRPr="000F55A2" w:rsidRDefault="00042F27" w:rsidP="007B0BF5">
      <w:pPr>
        <w:ind w:firstLine="709"/>
        <w:jc w:val="both"/>
        <w:textAlignment w:val="baseline"/>
        <w:rPr>
          <w:i/>
          <w:color w:val="000000" w:themeColor="text1"/>
          <w:sz w:val="28"/>
          <w:szCs w:val="28"/>
          <w:lang w:val="be-BY"/>
        </w:rPr>
      </w:pPr>
      <w:r w:rsidRPr="000F55A2">
        <w:rPr>
          <w:i/>
          <w:color w:val="000000" w:themeColor="text1"/>
          <w:sz w:val="28"/>
          <w:szCs w:val="28"/>
          <w:lang w:val="be-BY"/>
        </w:rPr>
        <w:t>Прафесiйныя кампетэнцыі спецыялiста</w:t>
      </w:r>
      <w:r w:rsidR="00461A65" w:rsidRPr="000F55A2">
        <w:rPr>
          <w:i/>
          <w:color w:val="000000" w:themeColor="text1"/>
          <w:sz w:val="28"/>
          <w:szCs w:val="28"/>
          <w:lang w:val="be-BY"/>
        </w:rPr>
        <w:t>:</w:t>
      </w:r>
    </w:p>
    <w:p w14:paraId="3367945D" w14:textId="56B18F5D" w:rsidR="00821303" w:rsidRPr="000F55A2" w:rsidRDefault="00042F27" w:rsidP="007B0BF5">
      <w:pPr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lastRenderedPageBreak/>
        <w:t>ПК-1. Планаваць, арганiзоўваць i ўдасканальваць дзейнасць службаў дакументацыйнага, iнфармацыйнага забеспячэння кiравання</w:t>
      </w:r>
    </w:p>
    <w:p w14:paraId="45AC5A8C" w14:textId="4A8484B3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ПК-3. Планаваць, арганiзоўваць i весцi кiраўнiцкую, маркетынгавую, фiнансавую i пасрэднiцкую працу.</w:t>
      </w:r>
    </w:p>
    <w:p w14:paraId="001A7A6A" w14:textId="316B21A1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ПК-4. Распрацоўваць праекты рашэнняў i арганiзоўваць iх абмеркаванне.</w:t>
      </w:r>
    </w:p>
    <w:p w14:paraId="12D6E7E9" w14:textId="76F8F060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ПК-5. Распрацоўваць унiфiкаваныя формы дакументаў, унiфiкаваныя сiстэмы дакументацыi, табелi дакументаў рознага прызначэння i ўзроўню кiравання, класiфiкатары дакументнай iнфармацыi.</w:t>
      </w:r>
    </w:p>
    <w:p w14:paraId="598BA059" w14:textId="4708BBA2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ПК-6. Фармуляваць задачы па праектаваннi, эксплуатацыi i ўдасканаленнi (у частцы iнфармацыйнага забеспячэння) аўтаматызаваных iнфармацыйных сiстэм i сiстэм кiравання, прымаць удзел у распрацоўцы найноўшых iнфармацыйных тэхналогiй.</w:t>
      </w:r>
    </w:p>
    <w:p w14:paraId="1A398C70" w14:textId="38535F34" w:rsidR="00042F27" w:rsidRPr="000F55A2" w:rsidRDefault="007B0BF5" w:rsidP="007B0BF5">
      <w:pPr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ПК-7. Распрацоўваць прапановы па забеспячэннi эрганамiчных умоў працы, рацыяналiзацыi працоўных месцаў працаўнiкоў службы дакументацыйнага забеспячэння кiравання.</w:t>
      </w:r>
    </w:p>
    <w:p w14:paraId="50121B7F" w14:textId="71782FE5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i/>
          <w:color w:val="000000" w:themeColor="text1"/>
          <w:sz w:val="28"/>
          <w:szCs w:val="28"/>
          <w:lang w:val="be-BY"/>
        </w:rPr>
      </w:pPr>
      <w:r w:rsidRPr="000F55A2">
        <w:rPr>
          <w:i/>
          <w:color w:val="000000" w:themeColor="text1"/>
          <w:sz w:val="28"/>
          <w:szCs w:val="28"/>
          <w:lang w:val="be-BY"/>
        </w:rPr>
        <w:t>Аналiтычная дзейнасць:</w:t>
      </w:r>
    </w:p>
    <w:p w14:paraId="61B5C0B5" w14:textId="2AD25483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ПК-8. Дыялектычна думаць i аргументаваць свой пункт гледжання, аналiзаваць факты i прагназаваць развiццё падзей, распрацоўваць рашэннi з улiкам эканамiчных, сацыяльных i этычных патрабаванняў, ацэньваць гiстарычныя i сучасныя праблемы i тэндэнцыi.</w:t>
      </w:r>
    </w:p>
    <w:p w14:paraId="14AEDD56" w14:textId="6200E3DA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ПК-9. Рыхтаваць навуковыя матэрыялы, прадстаўляць вынiкi праведзенай працы ў выглядзе справаздач, рэфератаў, артыкулаў, рэцэнзiй, аформленых у адпаведнасцi з наяўнымi патрабаваннямi з прыцягненнем сучасных iнфармацыйных тэхналогiй i сродкаў арганiзацыйнай тэхнiкi.</w:t>
      </w:r>
    </w:p>
    <w:p w14:paraId="136DF035" w14:textId="79B6DE21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i/>
          <w:color w:val="000000" w:themeColor="text1"/>
          <w:sz w:val="28"/>
          <w:szCs w:val="28"/>
          <w:lang w:val="be-BY"/>
        </w:rPr>
      </w:pPr>
      <w:r w:rsidRPr="000F55A2">
        <w:rPr>
          <w:i/>
          <w:color w:val="000000" w:themeColor="text1"/>
          <w:sz w:val="28"/>
          <w:szCs w:val="28"/>
          <w:lang w:val="be-BY"/>
        </w:rPr>
        <w:t>Даследчая дзейнасць:</w:t>
      </w:r>
    </w:p>
    <w:p w14:paraId="7BA4CB10" w14:textId="390B187A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ПК-10. Абiраць неабходныя метады даследавання, мадыфiкаваць iснуючыя i распрацоўваць новыя метады, зыходзячы з задач канкрэтнага даследавання.</w:t>
      </w:r>
    </w:p>
    <w:p w14:paraId="7C0F0C49" w14:textId="777481B6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ПК-11. Умець планаваць, арганiзоўваць i весцi навукова-даследчую дзейнасць.</w:t>
      </w:r>
    </w:p>
    <w:p w14:paraId="685746E0" w14:textId="4BA10858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ПК-12. Валодаць методыкай рэферыравання i рэдагавання тэксту.</w:t>
      </w:r>
    </w:p>
    <w:p w14:paraId="7746F10A" w14:textId="7BCA0117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ПК-13. Умець карыстацца навуковай i даведачнай лiтаратурай на розных мовах.</w:t>
      </w:r>
    </w:p>
    <w:p w14:paraId="76E0EFEF" w14:textId="0F98C97E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i/>
          <w:color w:val="000000" w:themeColor="text1"/>
          <w:sz w:val="28"/>
          <w:szCs w:val="28"/>
          <w:lang w:val="be-BY"/>
        </w:rPr>
      </w:pPr>
      <w:r w:rsidRPr="000F55A2">
        <w:rPr>
          <w:i/>
          <w:color w:val="000000" w:themeColor="text1"/>
          <w:sz w:val="28"/>
          <w:szCs w:val="28"/>
          <w:lang w:val="be-BY"/>
        </w:rPr>
        <w:t>Тэхналагiчная дзейнасць:</w:t>
      </w:r>
    </w:p>
    <w:p w14:paraId="71CA7EB4" w14:textId="73769D3E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ПК-15. Адаптаваць i забяспечваць эфектыўнае прымяненне наяўных праграмных i апаратных рашэнняў для вырашэння задач дакументацыйнага, iнфармацыйнага забеспячэння кiравання.</w:t>
      </w:r>
    </w:p>
    <w:p w14:paraId="006BABBE" w14:textId="287B55C0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i/>
          <w:color w:val="000000" w:themeColor="text1"/>
          <w:sz w:val="28"/>
          <w:szCs w:val="28"/>
          <w:lang w:val="be-BY"/>
        </w:rPr>
      </w:pPr>
      <w:r w:rsidRPr="000F55A2">
        <w:rPr>
          <w:i/>
          <w:color w:val="000000" w:themeColor="text1"/>
          <w:sz w:val="28"/>
          <w:szCs w:val="28"/>
          <w:lang w:val="be-BY"/>
        </w:rPr>
        <w:t>Педагагiчная дзейнасць:</w:t>
      </w:r>
    </w:p>
    <w:p w14:paraId="3DA83E50" w14:textId="1E9574E7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ПК-16. Планаваць, арганiзоўваць i весцi навукова-метадычную, вучэбна-метадычную i выхаваўчую работу.</w:t>
      </w:r>
    </w:p>
    <w:p w14:paraId="4C3C1F67" w14:textId="66B286B3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i/>
          <w:color w:val="000000" w:themeColor="text1"/>
          <w:sz w:val="28"/>
          <w:szCs w:val="28"/>
          <w:lang w:val="be-BY"/>
        </w:rPr>
      </w:pPr>
      <w:r w:rsidRPr="000F55A2">
        <w:rPr>
          <w:i/>
          <w:color w:val="000000" w:themeColor="text1"/>
          <w:sz w:val="28"/>
          <w:szCs w:val="28"/>
          <w:lang w:val="be-BY"/>
        </w:rPr>
        <w:t>Кансультацыйная дзейнасць:</w:t>
      </w:r>
    </w:p>
    <w:p w14:paraId="398D95D9" w14:textId="4982D6EB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ПК-19. Творча ўжываць атрыманыя веды i набытыя навыкi ў прафесiйнай дзейнасцi.</w:t>
      </w:r>
    </w:p>
    <w:p w14:paraId="18F758B4" w14:textId="3B7BCD6A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i/>
          <w:color w:val="000000" w:themeColor="text1"/>
          <w:sz w:val="28"/>
          <w:szCs w:val="28"/>
          <w:lang w:val="be-BY"/>
        </w:rPr>
      </w:pPr>
      <w:r w:rsidRPr="000F55A2">
        <w:rPr>
          <w:i/>
          <w:color w:val="000000" w:themeColor="text1"/>
          <w:sz w:val="28"/>
          <w:szCs w:val="28"/>
          <w:lang w:val="be-BY"/>
        </w:rPr>
        <w:t>Iнавацыйная дзейнасць:</w:t>
      </w:r>
    </w:p>
    <w:p w14:paraId="6412A2D7" w14:textId="42B52EE6" w:rsidR="007B0BF5" w:rsidRPr="000F55A2" w:rsidRDefault="007B0BF5" w:rsidP="007B0BF5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ПК-21. Ажыццяўляць пошук, сiстэматызацыю i аналiз iнфармацыi па перспектывах развiцця галiны, iнавацыйных тэхналогiях, праектах i рашэннях.</w:t>
      </w:r>
    </w:p>
    <w:p w14:paraId="68521FC7" w14:textId="3A16C813" w:rsidR="00071E6A" w:rsidRPr="000F55A2" w:rsidRDefault="00821303" w:rsidP="00461A65">
      <w:pPr>
        <w:ind w:firstLine="720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  <w:lang w:val="be-BY"/>
        </w:rPr>
        <w:lastRenderedPageBreak/>
        <w:t xml:space="preserve">Вучэбная дысцыпліна разлічана на </w:t>
      </w:r>
      <w:r w:rsidR="007B0BF5" w:rsidRPr="000F55A2">
        <w:rPr>
          <w:color w:val="000000" w:themeColor="text1"/>
          <w:sz w:val="28"/>
          <w:szCs w:val="28"/>
          <w:lang w:val="be-BY"/>
        </w:rPr>
        <w:t>36</w:t>
      </w:r>
      <w:r w:rsidRPr="000F55A2">
        <w:rPr>
          <w:color w:val="000000" w:themeColor="text1"/>
          <w:sz w:val="28"/>
          <w:szCs w:val="28"/>
          <w:lang w:val="be-BY"/>
        </w:rPr>
        <w:t xml:space="preserve"> аўдыторных гадзін </w:t>
      </w:r>
      <w:r w:rsidR="005B7191" w:rsidRPr="000F55A2">
        <w:rPr>
          <w:color w:val="000000" w:themeColor="text1"/>
          <w:sz w:val="28"/>
          <w:szCs w:val="28"/>
        </w:rPr>
        <w:t>(</w:t>
      </w:r>
      <w:r w:rsidR="007B0BF5" w:rsidRPr="000F55A2">
        <w:rPr>
          <w:color w:val="000000" w:themeColor="text1"/>
          <w:sz w:val="28"/>
          <w:szCs w:val="28"/>
          <w:lang w:val="be-BY"/>
        </w:rPr>
        <w:t>1,</w:t>
      </w:r>
      <w:r w:rsidR="003D3C0E" w:rsidRPr="000F55A2">
        <w:rPr>
          <w:color w:val="000000" w:themeColor="text1"/>
          <w:sz w:val="28"/>
          <w:szCs w:val="28"/>
        </w:rPr>
        <w:t>5</w:t>
      </w:r>
      <w:r w:rsidR="005B7191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  <w:lang w:val="be-BY"/>
        </w:rPr>
        <w:t>заліковы</w:t>
      </w:r>
      <w:r w:rsidR="00765FD4" w:rsidRPr="000F55A2">
        <w:rPr>
          <w:color w:val="000000" w:themeColor="text1"/>
          <w:sz w:val="28"/>
          <w:szCs w:val="28"/>
          <w:lang w:val="be-BY"/>
        </w:rPr>
        <w:t>я</w:t>
      </w:r>
      <w:r w:rsidRPr="000F55A2">
        <w:rPr>
          <w:color w:val="000000" w:themeColor="text1"/>
          <w:sz w:val="28"/>
          <w:szCs w:val="28"/>
          <w:lang w:val="be-BY"/>
        </w:rPr>
        <w:t xml:space="preserve"> адзін</w:t>
      </w:r>
      <w:r w:rsidR="007B0BF5" w:rsidRPr="000F55A2">
        <w:rPr>
          <w:color w:val="000000" w:themeColor="text1"/>
          <w:sz w:val="28"/>
          <w:szCs w:val="28"/>
          <w:lang w:val="be-BY"/>
        </w:rPr>
        <w:t>кі</w:t>
      </w:r>
      <w:r w:rsidR="005B7191" w:rsidRPr="000F55A2">
        <w:rPr>
          <w:color w:val="000000" w:themeColor="text1"/>
          <w:sz w:val="28"/>
          <w:szCs w:val="28"/>
        </w:rPr>
        <w:t>).</w:t>
      </w:r>
      <w:r w:rsidR="003D3C0E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  <w:lang w:val="be-BY"/>
        </w:rPr>
        <w:t xml:space="preserve">Прыкладнае размеркаванне аўдыторных гадзін па відах заняткаў: лекцыі </w:t>
      </w:r>
      <w:r w:rsidR="00AB22EB" w:rsidRPr="000F55A2">
        <w:rPr>
          <w:color w:val="000000" w:themeColor="text1"/>
          <w:sz w:val="28"/>
          <w:szCs w:val="28"/>
        </w:rPr>
        <w:t xml:space="preserve">– </w:t>
      </w:r>
      <w:r w:rsidR="007B0BF5" w:rsidRPr="000F55A2">
        <w:rPr>
          <w:color w:val="000000" w:themeColor="text1"/>
          <w:sz w:val="28"/>
          <w:szCs w:val="28"/>
          <w:lang w:val="be-BY"/>
        </w:rPr>
        <w:t>2</w:t>
      </w:r>
      <w:r w:rsidR="00AB22EB" w:rsidRPr="000F55A2">
        <w:rPr>
          <w:color w:val="000000" w:themeColor="text1"/>
          <w:sz w:val="28"/>
          <w:szCs w:val="28"/>
        </w:rPr>
        <w:t xml:space="preserve">0 </w:t>
      </w:r>
      <w:r w:rsidRPr="000F55A2">
        <w:rPr>
          <w:color w:val="000000" w:themeColor="text1"/>
          <w:sz w:val="28"/>
          <w:szCs w:val="28"/>
          <w:lang w:val="be-BY"/>
        </w:rPr>
        <w:t>гадзін</w:t>
      </w:r>
      <w:r w:rsidR="00AB22EB" w:rsidRPr="000F55A2">
        <w:rPr>
          <w:color w:val="000000" w:themeColor="text1"/>
          <w:sz w:val="28"/>
          <w:szCs w:val="28"/>
        </w:rPr>
        <w:t xml:space="preserve">, </w:t>
      </w:r>
      <w:r w:rsidRPr="000F55A2">
        <w:rPr>
          <w:color w:val="000000" w:themeColor="text1"/>
          <w:sz w:val="28"/>
          <w:szCs w:val="28"/>
          <w:lang w:val="be-BY"/>
        </w:rPr>
        <w:t xml:space="preserve">семінарскія заняткі </w:t>
      </w:r>
      <w:r w:rsidR="00AB22EB" w:rsidRPr="000F55A2">
        <w:rPr>
          <w:color w:val="000000" w:themeColor="text1"/>
          <w:sz w:val="28"/>
          <w:szCs w:val="28"/>
        </w:rPr>
        <w:t xml:space="preserve">– </w:t>
      </w:r>
      <w:r w:rsidR="007B0BF5" w:rsidRPr="000F55A2">
        <w:rPr>
          <w:color w:val="000000" w:themeColor="text1"/>
          <w:sz w:val="28"/>
          <w:szCs w:val="28"/>
          <w:lang w:val="be-BY"/>
        </w:rPr>
        <w:t>16</w:t>
      </w:r>
      <w:r w:rsidR="00AB22EB" w:rsidRPr="000F55A2">
        <w:rPr>
          <w:color w:val="000000" w:themeColor="text1"/>
          <w:sz w:val="28"/>
          <w:szCs w:val="28"/>
        </w:rPr>
        <w:t> </w:t>
      </w:r>
      <w:r w:rsidRPr="000F55A2">
        <w:rPr>
          <w:color w:val="000000" w:themeColor="text1"/>
          <w:sz w:val="28"/>
          <w:szCs w:val="28"/>
          <w:lang w:val="be-BY"/>
        </w:rPr>
        <w:t>гадзін</w:t>
      </w:r>
      <w:r w:rsidR="00AB22EB" w:rsidRPr="000F55A2">
        <w:rPr>
          <w:color w:val="000000" w:themeColor="text1"/>
          <w:sz w:val="28"/>
          <w:szCs w:val="28"/>
        </w:rPr>
        <w:t>.</w:t>
      </w:r>
    </w:p>
    <w:p w14:paraId="17065DBE" w14:textId="0AE87C94" w:rsidR="000F55A2" w:rsidRPr="000F55A2" w:rsidRDefault="000F55A2" w:rsidP="00461A65">
      <w:pPr>
        <w:ind w:firstLine="720"/>
        <w:jc w:val="both"/>
        <w:rPr>
          <w:color w:val="000000" w:themeColor="text1"/>
          <w:sz w:val="28"/>
          <w:szCs w:val="28"/>
        </w:rPr>
      </w:pPr>
    </w:p>
    <w:p w14:paraId="13FFF33D" w14:textId="5D232AD9" w:rsidR="000F55A2" w:rsidRPr="000F55A2" w:rsidRDefault="000F55A2" w:rsidP="00461A65">
      <w:pPr>
        <w:ind w:firstLine="720"/>
        <w:jc w:val="both"/>
        <w:rPr>
          <w:color w:val="000000" w:themeColor="text1"/>
          <w:sz w:val="28"/>
          <w:szCs w:val="28"/>
        </w:rPr>
      </w:pPr>
    </w:p>
    <w:p w14:paraId="292FAFCF" w14:textId="77777777" w:rsidR="000F55A2" w:rsidRPr="000F55A2" w:rsidRDefault="000F55A2" w:rsidP="00461A65">
      <w:pPr>
        <w:ind w:firstLine="720"/>
        <w:jc w:val="both"/>
        <w:rPr>
          <w:color w:val="000000" w:themeColor="text1"/>
          <w:sz w:val="28"/>
          <w:szCs w:val="28"/>
        </w:rPr>
      </w:pPr>
    </w:p>
    <w:p w14:paraId="7AF32BF3" w14:textId="76B7F96B" w:rsidR="00071E6A" w:rsidRPr="000F55A2" w:rsidRDefault="00AF3F77" w:rsidP="00461A65">
      <w:pPr>
        <w:pStyle w:val="1"/>
        <w:rPr>
          <w:color w:val="000000" w:themeColor="text1"/>
          <w:lang w:val="be-BY"/>
        </w:rPr>
      </w:pPr>
      <w:r w:rsidRPr="000F55A2">
        <w:rPr>
          <w:color w:val="000000" w:themeColor="text1"/>
          <w:lang w:val="be-BY"/>
        </w:rPr>
        <w:t>Прыкладны тэматычны план</w:t>
      </w:r>
    </w:p>
    <w:p w14:paraId="5DEA0223" w14:textId="77777777" w:rsidR="00D70BC6" w:rsidRPr="000F55A2" w:rsidRDefault="00D70BC6">
      <w:pPr>
        <w:rPr>
          <w:color w:val="000000" w:themeColor="text1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6711"/>
        <w:gridCol w:w="851"/>
        <w:gridCol w:w="709"/>
        <w:gridCol w:w="850"/>
      </w:tblGrid>
      <w:tr w:rsidR="000F55A2" w:rsidRPr="000F55A2" w14:paraId="60DF2ED2" w14:textId="77777777" w:rsidTr="00AF3F77">
        <w:trPr>
          <w:trHeight w:val="298"/>
        </w:trPr>
        <w:tc>
          <w:tcPr>
            <w:tcW w:w="547" w:type="dxa"/>
            <w:vMerge w:val="restart"/>
            <w:vAlign w:val="center"/>
          </w:tcPr>
          <w:p w14:paraId="1ABD9908" w14:textId="77777777" w:rsidR="00042F27" w:rsidRPr="000F55A2" w:rsidRDefault="00042F27" w:rsidP="00891D3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6711" w:type="dxa"/>
            <w:vMerge w:val="restart"/>
            <w:vAlign w:val="center"/>
          </w:tcPr>
          <w:p w14:paraId="76A4772F" w14:textId="77777777" w:rsidR="00042F27" w:rsidRPr="000F55A2" w:rsidRDefault="00042F27" w:rsidP="00891D37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14:paraId="44C79D18" w14:textId="77777777" w:rsidR="00042F27" w:rsidRPr="000F55A2" w:rsidRDefault="00042F27" w:rsidP="00891D37">
            <w:pPr>
              <w:jc w:val="center"/>
              <w:rPr>
                <w:b/>
                <w:color w:val="000000" w:themeColor="text1"/>
                <w:lang w:val="be-BY"/>
              </w:rPr>
            </w:pPr>
          </w:p>
        </w:tc>
        <w:tc>
          <w:tcPr>
            <w:tcW w:w="1559" w:type="dxa"/>
            <w:gridSpan w:val="2"/>
          </w:tcPr>
          <w:p w14:paraId="38E268E7" w14:textId="5B9DEC05" w:rsidR="00042F27" w:rsidRPr="000F55A2" w:rsidRDefault="00AF3F77" w:rsidP="00891D37">
            <w:pPr>
              <w:ind w:left="113" w:right="113"/>
              <w:jc w:val="center"/>
              <w:rPr>
                <w:b/>
                <w:color w:val="000000" w:themeColor="text1"/>
                <w:lang w:val="be-BY"/>
              </w:rPr>
            </w:pPr>
            <w:r w:rsidRPr="000F55A2">
              <w:rPr>
                <w:b/>
                <w:color w:val="000000" w:themeColor="text1"/>
                <w:lang w:val="be-BY"/>
              </w:rPr>
              <w:t>З іх</w:t>
            </w:r>
          </w:p>
        </w:tc>
      </w:tr>
      <w:tr w:rsidR="00042F27" w:rsidRPr="000F55A2" w14:paraId="2712F208" w14:textId="77777777" w:rsidTr="00AF3F77">
        <w:trPr>
          <w:cantSplit/>
          <w:trHeight w:val="1965"/>
        </w:trPr>
        <w:tc>
          <w:tcPr>
            <w:tcW w:w="547" w:type="dxa"/>
            <w:vMerge/>
          </w:tcPr>
          <w:p w14:paraId="6D142460" w14:textId="77777777" w:rsidR="00042F27" w:rsidRPr="000F55A2" w:rsidRDefault="00042F27" w:rsidP="00891D37">
            <w:pPr>
              <w:rPr>
                <w:color w:val="000000" w:themeColor="text1"/>
              </w:rPr>
            </w:pPr>
          </w:p>
        </w:tc>
        <w:tc>
          <w:tcPr>
            <w:tcW w:w="6711" w:type="dxa"/>
            <w:vMerge/>
          </w:tcPr>
          <w:p w14:paraId="38C45AE8" w14:textId="77777777" w:rsidR="00042F27" w:rsidRPr="000F55A2" w:rsidRDefault="00042F27" w:rsidP="00891D37">
            <w:pPr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textDirection w:val="btLr"/>
          </w:tcPr>
          <w:p w14:paraId="3883288F" w14:textId="64A1D468" w:rsidR="00042F27" w:rsidRPr="000F55A2" w:rsidRDefault="00AF3F77" w:rsidP="00891D37">
            <w:pPr>
              <w:ind w:left="113" w:right="113"/>
              <w:jc w:val="center"/>
              <w:rPr>
                <w:b/>
                <w:color w:val="000000" w:themeColor="text1"/>
                <w:lang w:val="be-BY"/>
              </w:rPr>
            </w:pPr>
            <w:r w:rsidRPr="000F55A2">
              <w:rPr>
                <w:b/>
                <w:color w:val="000000" w:themeColor="text1"/>
                <w:lang w:val="be-BY"/>
              </w:rPr>
              <w:t>Аўдыторных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1AB7CCA5" w14:textId="6071B168" w:rsidR="00042F27" w:rsidRPr="000F55A2" w:rsidRDefault="00AF3F77" w:rsidP="00891D37">
            <w:pPr>
              <w:ind w:left="113" w:right="113"/>
              <w:jc w:val="center"/>
              <w:rPr>
                <w:b/>
                <w:color w:val="000000" w:themeColor="text1"/>
                <w:lang w:val="be-BY"/>
              </w:rPr>
            </w:pPr>
            <w:r w:rsidRPr="000F55A2">
              <w:rPr>
                <w:b/>
                <w:color w:val="000000" w:themeColor="text1"/>
                <w:lang w:val="be-BY"/>
              </w:rPr>
              <w:t>Лекцыі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14:paraId="66B77511" w14:textId="6318953F" w:rsidR="00042F27" w:rsidRPr="000F55A2" w:rsidRDefault="00AF3F77" w:rsidP="00AF3F77">
            <w:pPr>
              <w:ind w:left="113" w:right="113"/>
              <w:jc w:val="center"/>
              <w:rPr>
                <w:b/>
                <w:color w:val="000000" w:themeColor="text1"/>
                <w:lang w:val="be-BY"/>
              </w:rPr>
            </w:pPr>
            <w:r w:rsidRPr="000F55A2">
              <w:rPr>
                <w:b/>
                <w:color w:val="000000" w:themeColor="text1"/>
                <w:lang w:val="be-BY"/>
              </w:rPr>
              <w:t>Семінарскія заняткі</w:t>
            </w:r>
            <w:r w:rsidR="00042F27" w:rsidRPr="000F55A2">
              <w:rPr>
                <w:b/>
                <w:color w:val="000000" w:themeColor="text1"/>
                <w:lang w:val="be-BY"/>
              </w:rPr>
              <w:t xml:space="preserve"> </w:t>
            </w:r>
          </w:p>
        </w:tc>
      </w:tr>
    </w:tbl>
    <w:p w14:paraId="1CDBE31E" w14:textId="77777777" w:rsidR="00D70BC6" w:rsidRPr="000F55A2" w:rsidRDefault="00D70BC6">
      <w:pPr>
        <w:rPr>
          <w:color w:val="000000" w:themeColor="text1"/>
          <w:sz w:val="4"/>
          <w:szCs w:val="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6711"/>
        <w:gridCol w:w="851"/>
        <w:gridCol w:w="709"/>
        <w:gridCol w:w="850"/>
      </w:tblGrid>
      <w:tr w:rsidR="000F55A2" w:rsidRPr="000F55A2" w14:paraId="3D956239" w14:textId="77777777" w:rsidTr="00AF3F77">
        <w:trPr>
          <w:cantSplit/>
          <w:trHeight w:val="247"/>
          <w:tblHeader/>
        </w:trPr>
        <w:tc>
          <w:tcPr>
            <w:tcW w:w="547" w:type="dxa"/>
            <w:vAlign w:val="center"/>
          </w:tcPr>
          <w:p w14:paraId="3AA4B0F1" w14:textId="77777777" w:rsidR="00AF3F77" w:rsidRPr="000F55A2" w:rsidRDefault="00AF3F77" w:rsidP="00D70BC6">
            <w:pPr>
              <w:jc w:val="center"/>
              <w:rPr>
                <w:color w:val="000000" w:themeColor="text1"/>
                <w:lang w:val="be-BY"/>
              </w:rPr>
            </w:pPr>
            <w:r w:rsidRPr="000F55A2">
              <w:rPr>
                <w:color w:val="000000" w:themeColor="text1"/>
                <w:lang w:val="be-BY"/>
              </w:rPr>
              <w:t>1</w:t>
            </w:r>
          </w:p>
        </w:tc>
        <w:tc>
          <w:tcPr>
            <w:tcW w:w="6711" w:type="dxa"/>
            <w:vAlign w:val="center"/>
          </w:tcPr>
          <w:p w14:paraId="5B24EC7C" w14:textId="77777777" w:rsidR="00AF3F77" w:rsidRPr="000F55A2" w:rsidRDefault="00AF3F77" w:rsidP="00D70BC6">
            <w:pPr>
              <w:pStyle w:val="22"/>
              <w:ind w:firstLine="34"/>
              <w:jc w:val="center"/>
              <w:rPr>
                <w:color w:val="000000" w:themeColor="text1"/>
                <w:sz w:val="20"/>
              </w:rPr>
            </w:pPr>
            <w:r w:rsidRPr="000F55A2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32EF5" w14:textId="02C89493" w:rsidR="00AF3F77" w:rsidRPr="000F55A2" w:rsidRDefault="00AF3F77" w:rsidP="00D70BC6">
            <w:pPr>
              <w:jc w:val="center"/>
              <w:rPr>
                <w:color w:val="000000" w:themeColor="text1"/>
                <w:lang w:val="be-BY"/>
              </w:rPr>
            </w:pPr>
            <w:r w:rsidRPr="000F55A2">
              <w:rPr>
                <w:color w:val="000000" w:themeColor="text1"/>
                <w:lang w:val="be-BY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5D2E58" w14:textId="4D53C47E" w:rsidR="00AF3F77" w:rsidRPr="000F55A2" w:rsidRDefault="00AF3F77" w:rsidP="00D70BC6">
            <w:pPr>
              <w:jc w:val="center"/>
              <w:rPr>
                <w:color w:val="000000" w:themeColor="text1"/>
                <w:lang w:val="be-BY"/>
              </w:rPr>
            </w:pPr>
            <w:r w:rsidRPr="000F55A2">
              <w:rPr>
                <w:color w:val="000000" w:themeColor="text1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C7A86F" w14:textId="7675E53D" w:rsidR="00AF3F77" w:rsidRPr="000F55A2" w:rsidRDefault="00AF3F77" w:rsidP="00D70BC6">
            <w:pPr>
              <w:jc w:val="center"/>
              <w:rPr>
                <w:color w:val="000000" w:themeColor="text1"/>
                <w:lang w:val="be-BY"/>
              </w:rPr>
            </w:pPr>
            <w:r w:rsidRPr="000F55A2">
              <w:rPr>
                <w:color w:val="000000" w:themeColor="text1"/>
                <w:lang w:val="be-BY"/>
              </w:rPr>
              <w:t>5</w:t>
            </w:r>
          </w:p>
        </w:tc>
      </w:tr>
      <w:tr w:rsidR="000F55A2" w:rsidRPr="000F55A2" w14:paraId="073FFCB0" w14:textId="77777777" w:rsidTr="000E64D4">
        <w:trPr>
          <w:cantSplit/>
          <w:trHeight w:val="608"/>
        </w:trPr>
        <w:tc>
          <w:tcPr>
            <w:tcW w:w="547" w:type="dxa"/>
            <w:vAlign w:val="center"/>
          </w:tcPr>
          <w:p w14:paraId="26E5EB84" w14:textId="65C671D4" w:rsidR="007B0BF5" w:rsidRPr="000F55A2" w:rsidRDefault="00765FD4" w:rsidP="007B0BF5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z w:val="26"/>
                <w:szCs w:val="26"/>
                <w:lang w:val="be-BY"/>
              </w:rPr>
              <w:t>1</w:t>
            </w:r>
          </w:p>
        </w:tc>
        <w:tc>
          <w:tcPr>
            <w:tcW w:w="6711" w:type="dxa"/>
            <w:vAlign w:val="center"/>
          </w:tcPr>
          <w:p w14:paraId="5D88F361" w14:textId="028B96F3" w:rsidR="007B0BF5" w:rsidRPr="000F55A2" w:rsidRDefault="007B0BF5" w:rsidP="000E64D4">
            <w:pPr>
              <w:pStyle w:val="22"/>
              <w:ind w:firstLine="34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Тэарэтычныя і метадалагічныя асновы арганізацыйнага праектавання сістэм кіравання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500D5" w14:textId="51F6F878" w:rsidR="007B0BF5" w:rsidRPr="006C2AE8" w:rsidRDefault="005121F5" w:rsidP="000E64D4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6C2AE8">
              <w:rPr>
                <w:color w:val="000000" w:themeColor="text1"/>
                <w:sz w:val="26"/>
                <w:szCs w:val="26"/>
                <w:lang w:val="be-BY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6DC346" w14:textId="0D303502" w:rsidR="007B0BF5" w:rsidRPr="006C2AE8" w:rsidRDefault="00E04633" w:rsidP="000E64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C2AE8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E90A62" w14:textId="4F7AA18B" w:rsidR="007B0BF5" w:rsidRPr="000F55A2" w:rsidRDefault="007B0BF5" w:rsidP="000E64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2</w:t>
            </w:r>
          </w:p>
        </w:tc>
      </w:tr>
      <w:tr w:rsidR="000F55A2" w:rsidRPr="000F55A2" w14:paraId="0787A67C" w14:textId="77777777" w:rsidTr="000E64D4">
        <w:trPr>
          <w:cantSplit/>
          <w:trHeight w:val="608"/>
        </w:trPr>
        <w:tc>
          <w:tcPr>
            <w:tcW w:w="547" w:type="dxa"/>
            <w:vAlign w:val="center"/>
          </w:tcPr>
          <w:p w14:paraId="3CCDB06C" w14:textId="0909C5B5" w:rsidR="007B0BF5" w:rsidRPr="000F55A2" w:rsidRDefault="00765FD4" w:rsidP="007B0BF5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z w:val="26"/>
                <w:szCs w:val="26"/>
                <w:lang w:val="be-BY"/>
              </w:rPr>
              <w:t>2</w:t>
            </w:r>
          </w:p>
        </w:tc>
        <w:tc>
          <w:tcPr>
            <w:tcW w:w="6711" w:type="dxa"/>
            <w:vAlign w:val="center"/>
          </w:tcPr>
          <w:p w14:paraId="39F60553" w14:textId="43FBDF98" w:rsidR="007B0BF5" w:rsidRPr="000F55A2" w:rsidRDefault="007B0BF5" w:rsidP="000E64D4">
            <w:pPr>
              <w:pStyle w:val="22"/>
              <w:ind w:firstLine="34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 xml:space="preserve">Стадыі арганізацыйнага праектавання сістэм кіравання. </w:t>
            </w:r>
            <w:r w:rsidR="002822FD"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Структура</w:t>
            </w:r>
            <w:r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 xml:space="preserve"> аргпраектных работ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F34DB" w14:textId="44B5618B" w:rsidR="007B0BF5" w:rsidRPr="006C2AE8" w:rsidRDefault="005121F5" w:rsidP="000E64D4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6C2AE8">
              <w:rPr>
                <w:color w:val="000000" w:themeColor="text1"/>
                <w:sz w:val="26"/>
                <w:szCs w:val="26"/>
                <w:lang w:val="be-BY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9B5F11" w14:textId="041AEEB6" w:rsidR="007B0BF5" w:rsidRPr="006C2AE8" w:rsidRDefault="00FA7286" w:rsidP="000E64D4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6C2AE8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9B0124" w14:textId="3317B496" w:rsidR="007B0BF5" w:rsidRPr="000F55A2" w:rsidRDefault="007B0BF5" w:rsidP="000E64D4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2</w:t>
            </w:r>
          </w:p>
        </w:tc>
      </w:tr>
      <w:tr w:rsidR="000F55A2" w:rsidRPr="000F55A2" w14:paraId="4E944973" w14:textId="77777777" w:rsidTr="000E64D4">
        <w:trPr>
          <w:cantSplit/>
          <w:trHeight w:val="608"/>
        </w:trPr>
        <w:tc>
          <w:tcPr>
            <w:tcW w:w="547" w:type="dxa"/>
            <w:vAlign w:val="center"/>
          </w:tcPr>
          <w:p w14:paraId="7A0AA5CE" w14:textId="512F0D79" w:rsidR="007B0BF5" w:rsidRPr="000F55A2" w:rsidRDefault="00765FD4" w:rsidP="007B0BF5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z w:val="26"/>
                <w:szCs w:val="26"/>
                <w:lang w:val="be-BY"/>
              </w:rPr>
              <w:t>3</w:t>
            </w:r>
          </w:p>
        </w:tc>
        <w:tc>
          <w:tcPr>
            <w:tcW w:w="6711" w:type="dxa"/>
            <w:vAlign w:val="center"/>
          </w:tcPr>
          <w:p w14:paraId="0587C9F9" w14:textId="3D797EAC" w:rsidR="007B0BF5" w:rsidRPr="000F55A2" w:rsidRDefault="002822FD" w:rsidP="000E64D4">
            <w:pPr>
              <w:jc w:val="both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Метады даследавання і аналіза сістэм кіравання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28552" w14:textId="2F94DAE6" w:rsidR="007B0BF5" w:rsidRPr="006C2AE8" w:rsidRDefault="005121F5" w:rsidP="000E64D4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6C2AE8">
              <w:rPr>
                <w:color w:val="000000" w:themeColor="text1"/>
                <w:sz w:val="26"/>
                <w:szCs w:val="26"/>
                <w:lang w:val="be-BY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018F27" w14:textId="4479128B" w:rsidR="007B0BF5" w:rsidRPr="006C2AE8" w:rsidRDefault="005121F5" w:rsidP="000E64D4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6C2AE8">
              <w:rPr>
                <w:color w:val="000000" w:themeColor="text1"/>
                <w:sz w:val="26"/>
                <w:szCs w:val="26"/>
                <w:lang w:val="be-BY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DDA875" w14:textId="5C827BD5" w:rsidR="007B0BF5" w:rsidRPr="000F55A2" w:rsidRDefault="007B0BF5" w:rsidP="000E64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4</w:t>
            </w:r>
          </w:p>
        </w:tc>
      </w:tr>
      <w:tr w:rsidR="000F55A2" w:rsidRPr="000F55A2" w14:paraId="250C8562" w14:textId="77777777" w:rsidTr="000E64D4">
        <w:trPr>
          <w:cantSplit/>
          <w:trHeight w:val="608"/>
        </w:trPr>
        <w:tc>
          <w:tcPr>
            <w:tcW w:w="547" w:type="dxa"/>
            <w:vAlign w:val="center"/>
          </w:tcPr>
          <w:p w14:paraId="29D29C6B" w14:textId="1524B5EC" w:rsidR="007B0BF5" w:rsidRPr="000F55A2" w:rsidRDefault="00765FD4" w:rsidP="007B0BF5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z w:val="26"/>
                <w:szCs w:val="26"/>
                <w:lang w:val="be-BY"/>
              </w:rPr>
              <w:t>4</w:t>
            </w:r>
          </w:p>
        </w:tc>
        <w:tc>
          <w:tcPr>
            <w:tcW w:w="6711" w:type="dxa"/>
            <w:vAlign w:val="center"/>
          </w:tcPr>
          <w:p w14:paraId="0FC76DF8" w14:textId="54E1619E" w:rsidR="007B0BF5" w:rsidRPr="000F55A2" w:rsidRDefault="002822FD" w:rsidP="000E64D4">
            <w:pPr>
              <w:jc w:val="both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Методыка даследавання сістэмы дакументацынага забеспячэння кіравання. Абследаванне асобных накірункаў справаводства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7358D" w14:textId="43D54C9E" w:rsidR="007B0BF5" w:rsidRPr="006C2AE8" w:rsidRDefault="005121F5" w:rsidP="000E64D4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6C2AE8">
              <w:rPr>
                <w:color w:val="000000" w:themeColor="text1"/>
                <w:sz w:val="26"/>
                <w:szCs w:val="26"/>
                <w:lang w:val="be-BY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4E4C8D" w14:textId="0BB0B3D4" w:rsidR="007B0BF5" w:rsidRPr="006C2AE8" w:rsidRDefault="005121F5" w:rsidP="000E64D4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6C2AE8">
              <w:rPr>
                <w:color w:val="000000" w:themeColor="text1"/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DB6708" w14:textId="76464C29" w:rsidR="007B0BF5" w:rsidRPr="000F55A2" w:rsidRDefault="007B0BF5" w:rsidP="000E64D4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z w:val="26"/>
                <w:szCs w:val="26"/>
                <w:lang w:val="be-BY"/>
              </w:rPr>
              <w:t>4</w:t>
            </w:r>
          </w:p>
        </w:tc>
      </w:tr>
      <w:tr w:rsidR="000F55A2" w:rsidRPr="000F55A2" w14:paraId="172FB873" w14:textId="77777777" w:rsidTr="000E64D4">
        <w:trPr>
          <w:cantSplit/>
          <w:trHeight w:val="608"/>
        </w:trPr>
        <w:tc>
          <w:tcPr>
            <w:tcW w:w="547" w:type="dxa"/>
            <w:vAlign w:val="center"/>
          </w:tcPr>
          <w:p w14:paraId="6C65D485" w14:textId="3C63E5D8" w:rsidR="007B0BF5" w:rsidRPr="000F55A2" w:rsidRDefault="00765FD4" w:rsidP="007B0BF5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z w:val="26"/>
                <w:szCs w:val="26"/>
                <w:lang w:val="be-BY"/>
              </w:rPr>
              <w:t>5</w:t>
            </w:r>
          </w:p>
        </w:tc>
        <w:tc>
          <w:tcPr>
            <w:tcW w:w="6711" w:type="dxa"/>
            <w:vAlign w:val="center"/>
          </w:tcPr>
          <w:p w14:paraId="1996DCF1" w14:textId="656ADCBD" w:rsidR="007B0BF5" w:rsidRPr="000F55A2" w:rsidRDefault="002822FD" w:rsidP="000E64D4">
            <w:pPr>
              <w:jc w:val="both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Праектаванне сістэмы дакументацыйнага забеспячэння кіравання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BE7A8" w14:textId="40B87C78" w:rsidR="007B0BF5" w:rsidRPr="006C2AE8" w:rsidRDefault="005121F5" w:rsidP="000E64D4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6C2AE8">
              <w:rPr>
                <w:color w:val="000000" w:themeColor="text1"/>
                <w:sz w:val="26"/>
                <w:szCs w:val="26"/>
                <w:lang w:val="be-BY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A30FB2" w14:textId="7EB637F1" w:rsidR="007B0BF5" w:rsidRPr="006C2AE8" w:rsidRDefault="005121F5" w:rsidP="000E64D4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6C2AE8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9DD636" w14:textId="2C7A950A" w:rsidR="007B0BF5" w:rsidRPr="000F55A2" w:rsidRDefault="00B7477A" w:rsidP="000E64D4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2</w:t>
            </w:r>
          </w:p>
        </w:tc>
      </w:tr>
      <w:tr w:rsidR="000F55A2" w:rsidRPr="000F55A2" w14:paraId="1EDD7B85" w14:textId="77777777" w:rsidTr="000E64D4">
        <w:trPr>
          <w:cantSplit/>
          <w:trHeight w:val="608"/>
        </w:trPr>
        <w:tc>
          <w:tcPr>
            <w:tcW w:w="547" w:type="dxa"/>
            <w:vAlign w:val="center"/>
          </w:tcPr>
          <w:p w14:paraId="1CC3DDA9" w14:textId="5F755167" w:rsidR="007B0BF5" w:rsidRPr="000F55A2" w:rsidRDefault="00765FD4" w:rsidP="007B0BF5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z w:val="26"/>
                <w:szCs w:val="26"/>
                <w:lang w:val="be-BY"/>
              </w:rPr>
              <w:t>6</w:t>
            </w:r>
          </w:p>
        </w:tc>
        <w:tc>
          <w:tcPr>
            <w:tcW w:w="6711" w:type="dxa"/>
            <w:vAlign w:val="center"/>
          </w:tcPr>
          <w:p w14:paraId="211B539E" w14:textId="6E6C334F" w:rsidR="007B0BF5" w:rsidRPr="000F55A2" w:rsidRDefault="007B0BF5" w:rsidP="000E64D4">
            <w:pPr>
              <w:jc w:val="both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Метады ацэнкі эфектыўнасці арганізацыйнага праекта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F947E" w14:textId="24447B03" w:rsidR="007B0BF5" w:rsidRPr="000F55A2" w:rsidRDefault="00B7477A" w:rsidP="000E64D4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z w:val="26"/>
                <w:szCs w:val="26"/>
                <w:lang w:val="be-BY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D0AD18" w14:textId="6336FC0D" w:rsidR="007B0BF5" w:rsidRPr="000F55A2" w:rsidRDefault="00B7477A" w:rsidP="000E64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8D4D5B" w14:textId="396D8BEB" w:rsidR="007B0BF5" w:rsidRPr="000F55A2" w:rsidRDefault="007B0BF5" w:rsidP="000E64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F55A2">
              <w:rPr>
                <w:color w:val="000000" w:themeColor="text1"/>
                <w:spacing w:val="6"/>
                <w:sz w:val="26"/>
                <w:szCs w:val="26"/>
                <w:lang w:val="be-BY"/>
              </w:rPr>
              <w:t>2</w:t>
            </w:r>
          </w:p>
        </w:tc>
      </w:tr>
      <w:tr w:rsidR="007B0BF5" w:rsidRPr="000F55A2" w14:paraId="746FE23B" w14:textId="77777777" w:rsidTr="00AF3F77">
        <w:trPr>
          <w:cantSplit/>
          <w:trHeight w:val="567"/>
        </w:trPr>
        <w:tc>
          <w:tcPr>
            <w:tcW w:w="547" w:type="dxa"/>
            <w:vAlign w:val="center"/>
          </w:tcPr>
          <w:p w14:paraId="05BAFD44" w14:textId="77777777" w:rsidR="007B0BF5" w:rsidRPr="000F55A2" w:rsidRDefault="007B0BF5" w:rsidP="007B0BF5">
            <w:pPr>
              <w:jc w:val="center"/>
              <w:rPr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6711" w:type="dxa"/>
            <w:vAlign w:val="center"/>
          </w:tcPr>
          <w:p w14:paraId="7192CBFA" w14:textId="1E64D3F8" w:rsidR="007B0BF5" w:rsidRPr="000F55A2" w:rsidRDefault="007B0BF5" w:rsidP="00765FD4">
            <w:pPr>
              <w:jc w:val="both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z w:val="26"/>
                <w:szCs w:val="26"/>
                <w:lang w:val="be-BY"/>
              </w:rPr>
              <w:t>Усяго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A7DFDE3" w14:textId="49BDB8C5" w:rsidR="007B0BF5" w:rsidRPr="000F55A2" w:rsidRDefault="007B0BF5" w:rsidP="007B0BF5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z w:val="26"/>
                <w:szCs w:val="26"/>
                <w:lang w:val="be-BY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81E9FF" w14:textId="059E7D78" w:rsidR="007B0BF5" w:rsidRPr="000F55A2" w:rsidRDefault="007B0BF5" w:rsidP="007B0BF5">
            <w:pPr>
              <w:jc w:val="center"/>
              <w:rPr>
                <w:color w:val="000000" w:themeColor="text1"/>
                <w:sz w:val="26"/>
                <w:szCs w:val="26"/>
                <w:lang w:val="be-BY"/>
              </w:rPr>
            </w:pPr>
            <w:r w:rsidRPr="000F55A2">
              <w:rPr>
                <w:color w:val="000000" w:themeColor="text1"/>
                <w:sz w:val="26"/>
                <w:szCs w:val="26"/>
                <w:lang w:val="be-BY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FAB147" w14:textId="336F2AA0" w:rsidR="007B0BF5" w:rsidRPr="000F55A2" w:rsidRDefault="007B0BF5" w:rsidP="007B0BF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F55A2">
              <w:rPr>
                <w:color w:val="000000" w:themeColor="text1"/>
                <w:sz w:val="26"/>
                <w:szCs w:val="26"/>
                <w:lang w:val="be-BY"/>
              </w:rPr>
              <w:t>16</w:t>
            </w:r>
          </w:p>
        </w:tc>
      </w:tr>
    </w:tbl>
    <w:p w14:paraId="53B68BB4" w14:textId="77777777" w:rsidR="00071E6A" w:rsidRPr="000F55A2" w:rsidRDefault="00071E6A" w:rsidP="00071E6A">
      <w:pPr>
        <w:ind w:firstLine="709"/>
        <w:jc w:val="center"/>
        <w:rPr>
          <w:color w:val="000000" w:themeColor="text1"/>
        </w:rPr>
      </w:pPr>
    </w:p>
    <w:p w14:paraId="1D1A5083" w14:textId="55F3D2DB" w:rsidR="00071E6A" w:rsidRPr="000F55A2" w:rsidRDefault="00071E6A" w:rsidP="00071E6A">
      <w:pPr>
        <w:pStyle w:val="1"/>
        <w:rPr>
          <w:color w:val="000000" w:themeColor="text1"/>
          <w:lang w:val="be-BY"/>
        </w:rPr>
      </w:pPr>
      <w:r w:rsidRPr="000F55A2">
        <w:rPr>
          <w:color w:val="000000" w:themeColor="text1"/>
        </w:rPr>
        <w:t xml:space="preserve"> </w:t>
      </w:r>
      <w:r w:rsidRPr="000F55A2">
        <w:rPr>
          <w:color w:val="000000" w:themeColor="text1"/>
        </w:rPr>
        <w:br w:type="page"/>
      </w:r>
      <w:bookmarkStart w:id="1" w:name="_Toc215294695"/>
      <w:bookmarkStart w:id="2" w:name="_Toc215294696"/>
      <w:r w:rsidR="004B431A" w:rsidRPr="000F55A2">
        <w:rPr>
          <w:color w:val="000000" w:themeColor="text1"/>
          <w:lang w:val="be-BY"/>
        </w:rPr>
        <w:lastRenderedPageBreak/>
        <w:t>Змест</w:t>
      </w:r>
      <w:r w:rsidRPr="000F55A2">
        <w:rPr>
          <w:color w:val="000000" w:themeColor="text1"/>
        </w:rPr>
        <w:t xml:space="preserve"> </w:t>
      </w:r>
      <w:bookmarkEnd w:id="1"/>
      <w:bookmarkEnd w:id="2"/>
      <w:r w:rsidR="004B431A" w:rsidRPr="000F55A2">
        <w:rPr>
          <w:color w:val="000000" w:themeColor="text1"/>
          <w:lang w:val="be-BY"/>
        </w:rPr>
        <w:t>вучэбнага матэрыяла</w:t>
      </w:r>
    </w:p>
    <w:p w14:paraId="158F6D16" w14:textId="77777777" w:rsidR="006F05F2" w:rsidRPr="000F55A2" w:rsidRDefault="006F05F2" w:rsidP="007B0BF5">
      <w:pPr>
        <w:ind w:firstLine="709"/>
        <w:jc w:val="both"/>
        <w:rPr>
          <w:color w:val="000000" w:themeColor="text1"/>
          <w:sz w:val="28"/>
          <w:szCs w:val="28"/>
        </w:rPr>
      </w:pPr>
    </w:p>
    <w:p w14:paraId="1279A69C" w14:textId="77777777" w:rsidR="007B0BF5" w:rsidRPr="000F55A2" w:rsidRDefault="007B0BF5" w:rsidP="007B0BF5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be-BY"/>
        </w:rPr>
      </w:pPr>
      <w:r w:rsidRPr="000F55A2">
        <w:rPr>
          <w:b/>
          <w:color w:val="000000" w:themeColor="text1"/>
          <w:sz w:val="28"/>
          <w:szCs w:val="28"/>
          <w:lang w:val="be-BY"/>
        </w:rPr>
        <w:t xml:space="preserve">Тэма </w:t>
      </w:r>
      <w:r w:rsidRPr="000F55A2">
        <w:rPr>
          <w:b/>
          <w:color w:val="000000" w:themeColor="text1"/>
          <w:sz w:val="28"/>
          <w:szCs w:val="28"/>
        </w:rPr>
        <w:t>1</w:t>
      </w:r>
      <w:r w:rsidRPr="000F55A2">
        <w:rPr>
          <w:b/>
          <w:color w:val="000000" w:themeColor="text1"/>
          <w:sz w:val="28"/>
          <w:szCs w:val="28"/>
          <w:lang w:val="be-BY"/>
        </w:rPr>
        <w:t>. Тэарэтычныя і метадалагічныя асновы арганізацыйнага праектавання сістэм кіравання</w:t>
      </w:r>
    </w:p>
    <w:p w14:paraId="5FF97268" w14:textId="1C30938A" w:rsidR="007B0BF5" w:rsidRPr="000F55A2" w:rsidRDefault="007B0BF5" w:rsidP="007B0BF5">
      <w:pPr>
        <w:shd w:val="clear" w:color="auto" w:fill="FFFFFF"/>
        <w:ind w:left="24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Статычны і дынамічны падыходы да паняцця “арганізацыя”. Арганізацыя і кіраванне. Законы арганізацыі і іх тыпалогія</w:t>
      </w:r>
      <w:r w:rsidR="00947007" w:rsidRPr="000F55A2">
        <w:rPr>
          <w:color w:val="000000" w:themeColor="text1"/>
          <w:sz w:val="28"/>
          <w:szCs w:val="28"/>
          <w:lang w:val="be-BY"/>
        </w:rPr>
        <w:t xml:space="preserve"> (</w:t>
      </w:r>
      <w:r w:rsidR="002903BF" w:rsidRPr="000F55A2">
        <w:rPr>
          <w:color w:val="000000" w:themeColor="text1"/>
          <w:sz w:val="28"/>
          <w:szCs w:val="28"/>
          <w:lang w:val="be-BY"/>
        </w:rPr>
        <w:t>законы арганізацыйнага развіцця: кампазіцыі, прапарцыянальнасці</w:t>
      </w:r>
      <w:r w:rsidR="00947007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2903BF" w:rsidRPr="000F55A2">
        <w:rPr>
          <w:color w:val="000000" w:themeColor="text1"/>
          <w:sz w:val="28"/>
          <w:szCs w:val="28"/>
          <w:lang w:val="be-BY"/>
        </w:rPr>
        <w:t>антагэнэза; законы функцыянавання кіравання</w:t>
      </w:r>
      <w:r w:rsidR="00947007" w:rsidRPr="000F55A2">
        <w:rPr>
          <w:color w:val="000000" w:themeColor="text1"/>
          <w:sz w:val="28"/>
          <w:szCs w:val="28"/>
          <w:lang w:val="be-BY"/>
        </w:rPr>
        <w:t xml:space="preserve">: </w:t>
      </w:r>
      <w:r w:rsidR="002903BF" w:rsidRPr="000F55A2">
        <w:rPr>
          <w:color w:val="000000" w:themeColor="text1"/>
          <w:sz w:val="28"/>
          <w:szCs w:val="28"/>
          <w:lang w:val="be-BY"/>
        </w:rPr>
        <w:t>энергіі</w:t>
      </w:r>
      <w:r w:rsidR="00947007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2903BF" w:rsidRPr="000F55A2">
        <w:rPr>
          <w:color w:val="000000" w:themeColor="text1"/>
          <w:sz w:val="28"/>
          <w:szCs w:val="28"/>
          <w:lang w:val="be-BY"/>
        </w:rPr>
        <w:t>інфармаванасці-упарадкаання, адзінства аналіза і сінтэза самазахавання</w:t>
      </w:r>
      <w:r w:rsidR="00947007" w:rsidRPr="000F55A2">
        <w:rPr>
          <w:color w:val="000000" w:themeColor="text1"/>
          <w:sz w:val="28"/>
          <w:szCs w:val="28"/>
          <w:lang w:val="be-BY"/>
        </w:rPr>
        <w:t>)</w:t>
      </w:r>
      <w:r w:rsidRPr="000F55A2">
        <w:rPr>
          <w:color w:val="000000" w:themeColor="text1"/>
          <w:sz w:val="28"/>
          <w:szCs w:val="28"/>
          <w:lang w:val="be-BY"/>
        </w:rPr>
        <w:t>. Прынцыпы арганізацыі і рацыяналізацыі структур і працэсаў</w:t>
      </w:r>
      <w:r w:rsidR="00947007" w:rsidRPr="000F55A2">
        <w:rPr>
          <w:color w:val="000000" w:themeColor="text1"/>
          <w:sz w:val="28"/>
          <w:szCs w:val="28"/>
          <w:lang w:val="be-BY"/>
        </w:rPr>
        <w:t xml:space="preserve"> (</w:t>
      </w:r>
      <w:r w:rsidR="002903BF" w:rsidRPr="000F55A2">
        <w:rPr>
          <w:color w:val="000000" w:themeColor="text1"/>
          <w:sz w:val="28"/>
          <w:szCs w:val="28"/>
          <w:lang w:val="be-BY"/>
        </w:rPr>
        <w:t>адноснасці</w:t>
      </w:r>
      <w:r w:rsidR="00947007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2903BF" w:rsidRPr="000F55A2">
        <w:rPr>
          <w:color w:val="000000" w:themeColor="text1"/>
          <w:sz w:val="28"/>
          <w:szCs w:val="28"/>
          <w:lang w:val="be-BY"/>
        </w:rPr>
        <w:t>слабога звяна</w:t>
      </w:r>
      <w:r w:rsidR="00947007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2903BF" w:rsidRPr="000F55A2">
        <w:rPr>
          <w:color w:val="000000" w:themeColor="text1"/>
          <w:sz w:val="28"/>
          <w:szCs w:val="28"/>
          <w:lang w:val="be-BY"/>
        </w:rPr>
        <w:t>бесперапыннасці</w:t>
      </w:r>
      <w:r w:rsidR="00947007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2903BF" w:rsidRPr="000F55A2">
        <w:rPr>
          <w:color w:val="000000" w:themeColor="text1"/>
          <w:sz w:val="28"/>
          <w:szCs w:val="28"/>
          <w:lang w:val="be-BY"/>
        </w:rPr>
        <w:t>узаемасувязі</w:t>
      </w:r>
      <w:r w:rsidR="00947007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2903BF" w:rsidRPr="000F55A2">
        <w:rPr>
          <w:color w:val="000000" w:themeColor="text1"/>
          <w:sz w:val="28"/>
          <w:szCs w:val="28"/>
          <w:lang w:val="be-BY"/>
        </w:rPr>
        <w:t>стандартызацыі аб’ектаў і інш.). Сутнасць, умовы рэалізацыі і метады ацэнкі вынікаў прынцыпаў рацыяналізацыі</w:t>
      </w:r>
      <w:r w:rsidR="00947007" w:rsidRPr="000F55A2">
        <w:rPr>
          <w:color w:val="000000" w:themeColor="text1"/>
          <w:sz w:val="28"/>
          <w:szCs w:val="28"/>
          <w:lang w:val="be-BY"/>
        </w:rPr>
        <w:t xml:space="preserve">. </w:t>
      </w:r>
      <w:r w:rsidRPr="000F55A2">
        <w:rPr>
          <w:color w:val="000000" w:themeColor="text1"/>
          <w:sz w:val="28"/>
          <w:szCs w:val="28"/>
          <w:lang w:val="be-BY"/>
        </w:rPr>
        <w:t>Сістэмны падыход у арганізацыі кіравання.</w:t>
      </w:r>
      <w:r w:rsidR="00947007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="002903BF" w:rsidRPr="000F55A2">
        <w:rPr>
          <w:color w:val="000000" w:themeColor="text1"/>
          <w:sz w:val="28"/>
          <w:szCs w:val="28"/>
          <w:lang w:val="be-BY"/>
        </w:rPr>
        <w:t>Функцыянальны і сістэмна-мэтавы падыходы ў методыцы фарміравання і рацыяналізацыі арганізацыйнай структуры кіравання. Працэсны падыход. Сучасныя падыходы: эксклюзіўны, інавацыйны, ла</w:t>
      </w:r>
      <w:r w:rsidR="000E64D4" w:rsidRPr="000F55A2">
        <w:rPr>
          <w:color w:val="000000" w:themeColor="text1"/>
          <w:sz w:val="28"/>
          <w:szCs w:val="28"/>
          <w:lang w:val="be-BY"/>
        </w:rPr>
        <w:t xml:space="preserve">гічны, глабальны, інтэграцыйны </w:t>
      </w:r>
      <w:r w:rsidR="00AF506D" w:rsidRPr="000F55A2">
        <w:rPr>
          <w:color w:val="000000" w:themeColor="text1"/>
          <w:sz w:val="28"/>
          <w:szCs w:val="28"/>
          <w:lang w:val="be-BY"/>
        </w:rPr>
        <w:t>і інш. Дзелавы падыход</w:t>
      </w:r>
      <w:r w:rsidR="002B1D74" w:rsidRPr="000F55A2">
        <w:rPr>
          <w:color w:val="000000" w:themeColor="text1"/>
          <w:sz w:val="28"/>
          <w:szCs w:val="28"/>
          <w:lang w:val="be-BY"/>
        </w:rPr>
        <w:t>.</w:t>
      </w:r>
    </w:p>
    <w:p w14:paraId="7FA6E169" w14:textId="37062929" w:rsidR="007B0BF5" w:rsidRPr="000F55A2" w:rsidRDefault="007B0BF5" w:rsidP="007B0BF5">
      <w:pPr>
        <w:shd w:val="clear" w:color="auto" w:fill="FFFFFF"/>
        <w:ind w:left="24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 xml:space="preserve">Вызначэнне паняцця “арганізацыйнае праектаванне”. Мэты і задачы арганізацыйнага праектавання. Віды арганізацыйнага праектавання. Кіраўніцкае, інжынерна-тэхнічнае, сацыяльнае. </w:t>
      </w:r>
      <w:r w:rsidR="002B1D74" w:rsidRPr="000F55A2">
        <w:rPr>
          <w:color w:val="000000" w:themeColor="text1"/>
          <w:sz w:val="28"/>
          <w:szCs w:val="28"/>
          <w:lang w:val="be-BY"/>
        </w:rPr>
        <w:t xml:space="preserve">Фактары, якія ўплываюць на склад працэсаў арганізацыйнага праектавання. </w:t>
      </w:r>
      <w:r w:rsidRPr="000F55A2">
        <w:rPr>
          <w:color w:val="000000" w:themeColor="text1"/>
          <w:sz w:val="28"/>
          <w:szCs w:val="28"/>
          <w:lang w:val="be-BY"/>
        </w:rPr>
        <w:t>Асаблівасці праектавання новаствораных сістэм кіравання і мер па рацыяналізацыі дзеючых сістэм кіравання. Комплекснае і лакальнае аргпраектаванне і іх адрозненні. Тыпавыя комплексныя праекты.</w:t>
      </w:r>
    </w:p>
    <w:p w14:paraId="02E5D53F" w14:textId="77777777" w:rsidR="00B622B4" w:rsidRPr="000F55A2" w:rsidRDefault="00B622B4" w:rsidP="007B0BF5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be-BY"/>
        </w:rPr>
      </w:pPr>
    </w:p>
    <w:p w14:paraId="40226CFC" w14:textId="768DC225" w:rsidR="007B0BF5" w:rsidRPr="000F55A2" w:rsidRDefault="007B0BF5" w:rsidP="007B0BF5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be-BY"/>
        </w:rPr>
      </w:pPr>
      <w:r w:rsidRPr="000F55A2">
        <w:rPr>
          <w:b/>
          <w:color w:val="000000" w:themeColor="text1"/>
          <w:sz w:val="28"/>
          <w:szCs w:val="28"/>
          <w:lang w:val="be-BY"/>
        </w:rPr>
        <w:t xml:space="preserve">Тэма 2. Стадыі арганізацыйнага праектавання сістэм кіравання. </w:t>
      </w:r>
      <w:r w:rsidR="002822FD" w:rsidRPr="000F55A2">
        <w:rPr>
          <w:b/>
          <w:color w:val="000000" w:themeColor="text1"/>
          <w:sz w:val="28"/>
          <w:szCs w:val="28"/>
          <w:lang w:val="be-BY"/>
        </w:rPr>
        <w:t>Структура</w:t>
      </w:r>
      <w:r w:rsidRPr="000F55A2">
        <w:rPr>
          <w:b/>
          <w:color w:val="000000" w:themeColor="text1"/>
          <w:sz w:val="28"/>
          <w:szCs w:val="28"/>
          <w:lang w:val="be-BY"/>
        </w:rPr>
        <w:t xml:space="preserve"> аргпраектных работ</w:t>
      </w:r>
    </w:p>
    <w:p w14:paraId="03BBD27F" w14:textId="77777777" w:rsidR="007B0BF5" w:rsidRPr="000F55A2" w:rsidRDefault="007B0BF5" w:rsidP="007B0BF5">
      <w:pPr>
        <w:shd w:val="clear" w:color="auto" w:fill="FFFFFF"/>
        <w:ind w:left="24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Накірункі, склад працэсаў арганізацыйнага праектавання і фактары, што іх вызначаюць. Агульныя патрабаванні да складу і зместу аргпраектных работ. Аб’екты аргпраектавання. Віды аргпраектаў, лакальныя і комплексныя аргпраекты. Этапы аргпраектавання. Структура аргпраектавання, задачы кожнага з этапаў.</w:t>
      </w:r>
    </w:p>
    <w:p w14:paraId="57870889" w14:textId="5A20BA9A" w:rsidR="007B0BF5" w:rsidRPr="000F55A2" w:rsidRDefault="007B0BF5" w:rsidP="007B0BF5">
      <w:pPr>
        <w:shd w:val="clear" w:color="auto" w:fill="FFFFFF"/>
        <w:ind w:left="24" w:firstLine="709"/>
        <w:jc w:val="both"/>
        <w:rPr>
          <w:color w:val="000000" w:themeColor="text1"/>
          <w:sz w:val="23"/>
          <w:szCs w:val="23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Правядзенне перадпраектнага (арыенціровачнага) абследавання. Мэты і паслядоўнасць працы на этапе дэталёвага абследавання. Распрацоўка эскізнага і працоўнага праекта. Афармленне аргпраекта. Склад рабочай дакументацыі аргпраекта. Правядзенне аналізу,</w:t>
      </w:r>
      <w:r w:rsidR="000F55A2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Pr="000F55A2">
        <w:rPr>
          <w:color w:val="000000" w:themeColor="text1"/>
          <w:sz w:val="28"/>
          <w:szCs w:val="28"/>
          <w:lang w:val="be-BY"/>
        </w:rPr>
        <w:t xml:space="preserve">абагульнення, фармулёўка высноў. </w:t>
      </w:r>
      <w:r w:rsidR="002B1D74" w:rsidRPr="000F55A2">
        <w:rPr>
          <w:color w:val="000000" w:themeColor="text1"/>
          <w:sz w:val="28"/>
          <w:szCs w:val="28"/>
          <w:lang w:val="be-BY"/>
        </w:rPr>
        <w:t>Тыпы стратэгіі арганізацыйнага развіцця і фактары іх выбару. Прынцыпы эфектыўнага укаранення аргпраектных прапаноў.</w:t>
      </w:r>
    </w:p>
    <w:p w14:paraId="463286B6" w14:textId="77777777" w:rsidR="00B622B4" w:rsidRPr="000F55A2" w:rsidRDefault="00B622B4" w:rsidP="002822FD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be-BY"/>
        </w:rPr>
      </w:pPr>
    </w:p>
    <w:p w14:paraId="04AAD122" w14:textId="70059260" w:rsidR="002822FD" w:rsidRPr="000F55A2" w:rsidRDefault="002822FD" w:rsidP="002822FD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be-BY"/>
        </w:rPr>
      </w:pPr>
      <w:r w:rsidRPr="000F55A2">
        <w:rPr>
          <w:b/>
          <w:color w:val="000000" w:themeColor="text1"/>
          <w:sz w:val="28"/>
          <w:szCs w:val="28"/>
          <w:lang w:val="be-BY"/>
        </w:rPr>
        <w:t>Тэма 3. Метады даследавання і аналіза сістэм кіравання</w:t>
      </w:r>
    </w:p>
    <w:p w14:paraId="59698968" w14:textId="1A3FFD04" w:rsidR="002822FD" w:rsidRPr="000F55A2" w:rsidRDefault="00AF506D" w:rsidP="002B1D74">
      <w:pPr>
        <w:pStyle w:val="Default"/>
        <w:ind w:firstLine="851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Падсістэмы кіравання і іх</w:t>
      </w:r>
      <w:r w:rsidR="002822FD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Pr="000F55A2">
        <w:rPr>
          <w:color w:val="000000" w:themeColor="text1"/>
          <w:sz w:val="28"/>
          <w:szCs w:val="28"/>
          <w:lang w:val="be-BY"/>
        </w:rPr>
        <w:t>п</w:t>
      </w:r>
      <w:r w:rsidR="002822FD" w:rsidRPr="000F55A2">
        <w:rPr>
          <w:color w:val="000000" w:themeColor="text1"/>
          <w:sz w:val="28"/>
          <w:szCs w:val="28"/>
          <w:lang w:val="be-BY"/>
        </w:rPr>
        <w:t xml:space="preserve">раектаванне. </w:t>
      </w:r>
      <w:r w:rsidRPr="000F55A2">
        <w:rPr>
          <w:color w:val="000000" w:themeColor="text1"/>
          <w:sz w:val="28"/>
          <w:szCs w:val="28"/>
          <w:lang w:val="be-BY"/>
        </w:rPr>
        <w:t xml:space="preserve">Сістэма кіравання персаналам. </w:t>
      </w:r>
      <w:r w:rsidR="002822FD" w:rsidRPr="000F55A2">
        <w:rPr>
          <w:color w:val="000000" w:themeColor="text1"/>
          <w:sz w:val="28"/>
          <w:szCs w:val="28"/>
          <w:lang w:val="be-BY"/>
        </w:rPr>
        <w:t xml:space="preserve">Нармаванне працы (нормы часу, выпрацоўкі, абслугоўвання, </w:t>
      </w:r>
      <w:r w:rsidR="00A23C33" w:rsidRPr="000F55A2">
        <w:rPr>
          <w:color w:val="000000" w:themeColor="text1"/>
          <w:sz w:val="28"/>
          <w:szCs w:val="28"/>
          <w:lang w:val="be-BY"/>
        </w:rPr>
        <w:t xml:space="preserve">працаёмкасці, </w:t>
      </w:r>
      <w:r w:rsidR="002822FD" w:rsidRPr="000F55A2">
        <w:rPr>
          <w:color w:val="000000" w:themeColor="text1"/>
          <w:sz w:val="28"/>
          <w:szCs w:val="28"/>
          <w:lang w:val="be-BY"/>
        </w:rPr>
        <w:t>кіруемасці працы</w:t>
      </w:r>
      <w:r w:rsidR="00A23C33" w:rsidRPr="000F55A2">
        <w:rPr>
          <w:color w:val="000000" w:themeColor="text1"/>
          <w:sz w:val="28"/>
          <w:szCs w:val="28"/>
          <w:lang w:val="be-BY"/>
        </w:rPr>
        <w:t xml:space="preserve"> і інш.</w:t>
      </w:r>
      <w:r w:rsidR="002822FD" w:rsidRPr="000F55A2">
        <w:rPr>
          <w:color w:val="000000" w:themeColor="text1"/>
          <w:sz w:val="28"/>
          <w:szCs w:val="28"/>
          <w:lang w:val="be-BY"/>
        </w:rPr>
        <w:t>).</w:t>
      </w:r>
      <w:r w:rsidR="00A23C33" w:rsidRPr="000F55A2">
        <w:rPr>
          <w:color w:val="000000" w:themeColor="text1"/>
          <w:sz w:val="28"/>
          <w:szCs w:val="28"/>
          <w:lang w:val="be-BY"/>
        </w:rPr>
        <w:t xml:space="preserve"> П</w:t>
      </w:r>
      <w:r w:rsidRPr="000F55A2">
        <w:rPr>
          <w:color w:val="000000" w:themeColor="text1"/>
          <w:sz w:val="28"/>
          <w:szCs w:val="28"/>
          <w:lang w:val="be-BY"/>
        </w:rPr>
        <w:t>р</w:t>
      </w:r>
      <w:r w:rsidR="00A23C33" w:rsidRPr="000F55A2">
        <w:rPr>
          <w:color w:val="000000" w:themeColor="text1"/>
          <w:sz w:val="28"/>
          <w:szCs w:val="28"/>
          <w:lang w:val="be-BY"/>
        </w:rPr>
        <w:t>афесіяграмы, іх віды і схемы распрацоўкі. Змест прафесіграм. Модульны падыход у кіраванні персаналам. Арганізацыя працы персанала. Эрганамічнае праектаванне. Методыка вымярэння працаздольнасці.</w:t>
      </w:r>
    </w:p>
    <w:p w14:paraId="2825C4D1" w14:textId="03F35F73" w:rsidR="002822FD" w:rsidRPr="000F55A2" w:rsidRDefault="002822FD" w:rsidP="002822FD">
      <w:pPr>
        <w:shd w:val="clear" w:color="auto" w:fill="FFFFFF"/>
        <w:ind w:left="24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Метад асабістага</w:t>
      </w:r>
      <w:r w:rsidR="000F55A2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Pr="000F55A2">
        <w:rPr>
          <w:color w:val="000000" w:themeColor="text1"/>
          <w:sz w:val="28"/>
          <w:szCs w:val="28"/>
          <w:lang w:val="be-BY"/>
        </w:rPr>
        <w:t>назірання, метад момантнага назірання, доўгатэрміновае назіранне, бесперапыннае назіранне. Метады суцэльнага і выбарачнага назірання. Метад непасрэднага назірання.</w:t>
      </w:r>
    </w:p>
    <w:p w14:paraId="4BFC59FF" w14:textId="77777777" w:rsidR="002822FD" w:rsidRPr="000F55A2" w:rsidRDefault="002822FD" w:rsidP="002822FD">
      <w:pPr>
        <w:shd w:val="clear" w:color="auto" w:fill="FFFFFF"/>
        <w:ind w:left="24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lastRenderedPageBreak/>
        <w:t>Даследаванне затрат часу на справаводныя працэсы. Метад фатаграфіі працоўнага дня. Самафатаграфаванне. Метад хранаметража. Метад статыстычнага назірання.</w:t>
      </w:r>
    </w:p>
    <w:p w14:paraId="22D555DF" w14:textId="77777777" w:rsidR="00AF506D" w:rsidRPr="000F55A2" w:rsidRDefault="002822FD" w:rsidP="002822FD">
      <w:pPr>
        <w:shd w:val="clear" w:color="auto" w:fill="FFFFFF"/>
        <w:ind w:left="24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 xml:space="preserve">Анкетнае абследаванне. Метад інтэрв’юіравання. Графічныя метады абследавання: аргаграмы, аргсхемы, дакументаграмы, апераграмы, функцыяграмы, хранаграмы, тапаграмы, дыяграмы. </w:t>
      </w:r>
    </w:p>
    <w:p w14:paraId="2B155DD6" w14:textId="6D4C143D" w:rsidR="002822FD" w:rsidRPr="000F55A2" w:rsidRDefault="002B1D74" w:rsidP="002822FD">
      <w:pPr>
        <w:shd w:val="clear" w:color="auto" w:fill="FFFFFF"/>
        <w:ind w:left="24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Асновы</w:t>
      </w:r>
      <w:r w:rsidR="002822FD" w:rsidRPr="000F55A2">
        <w:rPr>
          <w:color w:val="000000" w:themeColor="text1"/>
          <w:sz w:val="28"/>
          <w:szCs w:val="28"/>
          <w:lang w:val="be-BY"/>
        </w:rPr>
        <w:t xml:space="preserve"> мадэліравання</w:t>
      </w:r>
      <w:r w:rsidRPr="000F55A2">
        <w:rPr>
          <w:color w:val="000000" w:themeColor="text1"/>
          <w:sz w:val="28"/>
          <w:szCs w:val="28"/>
          <w:lang w:val="be-BY"/>
        </w:rPr>
        <w:t xml:space="preserve"> аб’ектаў праектавання</w:t>
      </w:r>
      <w:r w:rsidR="002822FD" w:rsidRPr="000F55A2">
        <w:rPr>
          <w:color w:val="000000" w:themeColor="text1"/>
          <w:sz w:val="28"/>
          <w:szCs w:val="28"/>
          <w:lang w:val="be-BY"/>
        </w:rPr>
        <w:t xml:space="preserve">. </w:t>
      </w:r>
      <w:r w:rsidRPr="000F55A2">
        <w:rPr>
          <w:color w:val="000000" w:themeColor="text1"/>
          <w:sz w:val="28"/>
          <w:szCs w:val="28"/>
          <w:lang w:val="be-BY"/>
        </w:rPr>
        <w:t>Віды мадэліравання: сімвальнае, матэматычнае, імітацыйнае, рэальнае, мадэліраванне на падставе сістэмнага аналіза. Метады арганізацыйных зменаў (арганізацыйнага развіцця). Метады сітуацыйнага праектавання.</w:t>
      </w:r>
    </w:p>
    <w:p w14:paraId="1B66DDCA" w14:textId="77777777" w:rsidR="00B622B4" w:rsidRPr="000F55A2" w:rsidRDefault="00B622B4" w:rsidP="007B0BF5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be-BY"/>
        </w:rPr>
      </w:pPr>
    </w:p>
    <w:p w14:paraId="725F44A9" w14:textId="25C4B4B2" w:rsidR="007B0BF5" w:rsidRPr="000F55A2" w:rsidRDefault="007B0BF5" w:rsidP="007B0BF5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be-BY"/>
        </w:rPr>
      </w:pPr>
      <w:r w:rsidRPr="000F55A2">
        <w:rPr>
          <w:b/>
          <w:color w:val="000000" w:themeColor="text1"/>
          <w:sz w:val="28"/>
          <w:szCs w:val="28"/>
          <w:lang w:val="be-BY"/>
        </w:rPr>
        <w:t xml:space="preserve">Тэма </w:t>
      </w:r>
      <w:r w:rsidR="002822FD" w:rsidRPr="000F55A2">
        <w:rPr>
          <w:b/>
          <w:color w:val="000000" w:themeColor="text1"/>
          <w:sz w:val="28"/>
          <w:szCs w:val="28"/>
          <w:lang w:val="be-BY"/>
        </w:rPr>
        <w:t>4</w:t>
      </w:r>
      <w:r w:rsidRPr="000F55A2">
        <w:rPr>
          <w:b/>
          <w:color w:val="000000" w:themeColor="text1"/>
          <w:sz w:val="28"/>
          <w:szCs w:val="28"/>
          <w:lang w:val="be-BY"/>
        </w:rPr>
        <w:t>. Методыка даследавання сістэмы дакументацынага забеспячэння кіравання. Абследаванне асобных накірункаў справаводства</w:t>
      </w:r>
    </w:p>
    <w:p w14:paraId="4BD9FFE1" w14:textId="22F5C5ED" w:rsidR="007B0BF5" w:rsidRPr="000F55A2" w:rsidRDefault="00A23C33" w:rsidP="007B0BF5">
      <w:pPr>
        <w:shd w:val="clear" w:color="auto" w:fill="FFFFFF"/>
        <w:ind w:left="24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 xml:space="preserve">Асноўныя метады даследавання справаводства. </w:t>
      </w:r>
      <w:r w:rsidR="007B0BF5" w:rsidRPr="000F55A2">
        <w:rPr>
          <w:color w:val="000000" w:themeColor="text1"/>
          <w:sz w:val="28"/>
          <w:szCs w:val="28"/>
          <w:lang w:val="be-BY"/>
        </w:rPr>
        <w:t xml:space="preserve">Метады збору зыходнай інфармацыі. Распрацоўка дакументацыі для збору дадзеных. Парадак правядзення даследавання. </w:t>
      </w:r>
    </w:p>
    <w:p w14:paraId="053A3794" w14:textId="3889BB3F" w:rsidR="007B0BF5" w:rsidRPr="000F55A2" w:rsidRDefault="007B0BF5" w:rsidP="007B0BF5">
      <w:pPr>
        <w:shd w:val="clear" w:color="auto" w:fill="FFFFFF"/>
        <w:ind w:left="24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Асноўныя метады дэталёвага абследавання сістэмы дакументацынага забеспячэння кіравання. Мэта, задачы, метады вывучэння дакументацыі. План і графік правядзення прац па абследаванні справаводства, склад працоўнай групы. Папярэдняе знаёмства. Дэталёвае абследаванне. Метадычная праграма абследавання. Апрацоўка даных абследавання.</w:t>
      </w:r>
    </w:p>
    <w:p w14:paraId="2572DE44" w14:textId="77777777" w:rsidR="007B0BF5" w:rsidRPr="000F55A2" w:rsidRDefault="007B0BF5" w:rsidP="007B0BF5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Перадпраектнае арыенціровачнае абследаванне. Першапачатковае знаёмства са структурай, штатамі, тэрытарыяльным размяшчэннем структурных падраздзяленняў. Размеркаванне абавязкаў. Крыніцы звестак для правядзення перадпраектнага абследавання.</w:t>
      </w:r>
    </w:p>
    <w:p w14:paraId="42C5A4B4" w14:textId="77777777" w:rsidR="007B0BF5" w:rsidRPr="000F55A2" w:rsidRDefault="007B0BF5" w:rsidP="007B0BF5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Складанне і афармленне дакументаў. Арганізацыя дакументазварота. Табель уніфікаваных формаў дакументаў. Рэгістрацыя дакументаў і будаўніцтва навукова-даведачнага апарата, кантроль за выкананнем дакументаў, фарміраванне спраў, падрыхтоўка дакументаў да захавання і выкарыстання. Афармленне вынікаў абследавання справаводства (праект рацыяналізацыі справаводства).</w:t>
      </w:r>
    </w:p>
    <w:p w14:paraId="334C6A9A" w14:textId="47195B65" w:rsidR="007B0BF5" w:rsidRPr="000F55A2" w:rsidRDefault="007B0BF5" w:rsidP="007B0BF5">
      <w:pPr>
        <w:shd w:val="clear" w:color="auto" w:fill="FFFFFF"/>
        <w:ind w:left="24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Пачатковае знаёмства з дакумента</w:t>
      </w:r>
      <w:r w:rsidR="00B248A4" w:rsidRPr="000F55A2">
        <w:rPr>
          <w:color w:val="000000" w:themeColor="text1"/>
          <w:sz w:val="28"/>
          <w:szCs w:val="28"/>
          <w:lang w:val="be-BY"/>
        </w:rPr>
        <w:t>аба</w:t>
      </w:r>
      <w:r w:rsidRPr="000F55A2">
        <w:rPr>
          <w:color w:val="000000" w:themeColor="text1"/>
          <w:sz w:val="28"/>
          <w:szCs w:val="28"/>
          <w:lang w:val="be-BY"/>
        </w:rPr>
        <w:t>ротам. Выяўленне складу, асноўных характарыстык, аб’ёмаў дакументазваротау. Даследаваннне складу і руху дакументацыі у апараце кіравання. Класіфікацыя дакументаў. Падрыхтоўка схемы дакументацыйных патокаў. Дыягностыка сістэмы справаводства ў арганізацыі. Ацэнка ўзроўню арганізацыі дакументавання і дакументацыйнага абслугоўвання.</w:t>
      </w:r>
    </w:p>
    <w:p w14:paraId="15A26E4A" w14:textId="0C4D5472" w:rsidR="007B0BF5" w:rsidRPr="000F55A2" w:rsidRDefault="007B0BF5" w:rsidP="007B0BF5">
      <w:pPr>
        <w:shd w:val="clear" w:color="auto" w:fill="FFFFFF"/>
        <w:ind w:left="24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Знаёмства з</w:t>
      </w:r>
      <w:r w:rsidR="000F55A2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Pr="000F55A2">
        <w:rPr>
          <w:color w:val="000000" w:themeColor="text1"/>
          <w:sz w:val="28"/>
          <w:szCs w:val="28"/>
          <w:lang w:val="be-BY"/>
        </w:rPr>
        <w:t>арганізацыяй працы служачых. Агульная характарыстыка структуры штатаў. Арганізацыя службы дакументацы</w:t>
      </w:r>
      <w:r w:rsidR="00904671" w:rsidRPr="000F55A2">
        <w:rPr>
          <w:color w:val="000000" w:themeColor="text1"/>
          <w:sz w:val="28"/>
          <w:szCs w:val="28"/>
          <w:lang w:val="be-BY"/>
        </w:rPr>
        <w:t>й</w:t>
      </w:r>
      <w:r w:rsidRPr="000F55A2">
        <w:rPr>
          <w:color w:val="000000" w:themeColor="text1"/>
          <w:sz w:val="28"/>
          <w:szCs w:val="28"/>
          <w:lang w:val="be-BY"/>
        </w:rPr>
        <w:t>нага забеспячэння кіравання. Агульная характарыстыка асноўных відаў працы службы дакументацынага забеспячэння кіравання.</w:t>
      </w:r>
    </w:p>
    <w:p w14:paraId="136DC648" w14:textId="77777777" w:rsidR="007B0BF5" w:rsidRPr="000F55A2" w:rsidRDefault="007B0BF5" w:rsidP="007B0BF5">
      <w:pPr>
        <w:shd w:val="clear" w:color="auto" w:fill="FFFFFF"/>
        <w:ind w:left="24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Дэталёвае абследаванне. Асноўныя накірункі дэталёвага абследавання. Вывучэння дакументавання і дакументацыйнага абслугоўвання. Вывучэнне зместу працы. Функцыянальнай і штатнай колькасці. Эскізны аргпраект.</w:t>
      </w:r>
    </w:p>
    <w:p w14:paraId="54573E56" w14:textId="77777777" w:rsidR="00B622B4" w:rsidRPr="000F55A2" w:rsidRDefault="00B622B4" w:rsidP="007B0BF5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be-BY"/>
        </w:rPr>
      </w:pPr>
    </w:p>
    <w:p w14:paraId="0E98C730" w14:textId="77777777" w:rsidR="000E64D4" w:rsidRPr="000F55A2" w:rsidRDefault="000E64D4" w:rsidP="007B0BF5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be-BY"/>
        </w:rPr>
      </w:pPr>
    </w:p>
    <w:p w14:paraId="755C70E0" w14:textId="651F5300" w:rsidR="007B0BF5" w:rsidRPr="000F55A2" w:rsidRDefault="007B0BF5" w:rsidP="007B0BF5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be-BY"/>
        </w:rPr>
      </w:pPr>
      <w:r w:rsidRPr="000F55A2">
        <w:rPr>
          <w:b/>
          <w:color w:val="000000" w:themeColor="text1"/>
          <w:sz w:val="28"/>
          <w:szCs w:val="28"/>
          <w:lang w:val="be-BY"/>
        </w:rPr>
        <w:lastRenderedPageBreak/>
        <w:t xml:space="preserve">Тэма </w:t>
      </w:r>
      <w:r w:rsidR="002822FD" w:rsidRPr="000F55A2">
        <w:rPr>
          <w:b/>
          <w:color w:val="000000" w:themeColor="text1"/>
          <w:sz w:val="28"/>
          <w:szCs w:val="28"/>
          <w:lang w:val="be-BY"/>
        </w:rPr>
        <w:t>5</w:t>
      </w:r>
      <w:r w:rsidRPr="000F55A2">
        <w:rPr>
          <w:b/>
          <w:color w:val="000000" w:themeColor="text1"/>
          <w:sz w:val="28"/>
          <w:szCs w:val="28"/>
          <w:lang w:val="be-BY"/>
        </w:rPr>
        <w:t>. Праектаванне сістэмы дакументацынага забеспячэння кіравання</w:t>
      </w:r>
    </w:p>
    <w:p w14:paraId="69DC95E3" w14:textId="4F90744A" w:rsidR="00B7477A" w:rsidRPr="000F55A2" w:rsidRDefault="007B0BF5" w:rsidP="00924CDD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Мэты і задачы рацыяналізацыі сістэмы дакументацынага забеспячэння кіравання. Метадычныя рэкамендацыі па распрацоўцы і ўвядзенні сістэм кіравання дакументацыяй у арганізацыях. Накірункі і ўзроўні ўдасканалення сістэмы дакументацынага забеспячэння кіравання.</w:t>
      </w:r>
      <w:r w:rsidR="000F55A2" w:rsidRPr="000F55A2">
        <w:rPr>
          <w:color w:val="000000" w:themeColor="text1"/>
          <w:sz w:val="28"/>
          <w:szCs w:val="28"/>
          <w:lang w:val="be-BY"/>
        </w:rPr>
        <w:t xml:space="preserve"> </w:t>
      </w:r>
    </w:p>
    <w:p w14:paraId="76632E78" w14:textId="30CF0423" w:rsidR="007B0BF5" w:rsidRPr="000F55A2" w:rsidRDefault="00924CDD" w:rsidP="007B0BF5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 xml:space="preserve">Аналіз дакументаграм. Якасныя і колькасныя ацэнкі сістэмы дакументацыйнага забеспячэння кіравання. </w:t>
      </w:r>
      <w:r w:rsidR="007B0BF5" w:rsidRPr="000F55A2">
        <w:rPr>
          <w:color w:val="000000" w:themeColor="text1"/>
          <w:sz w:val="28"/>
          <w:szCs w:val="28"/>
          <w:lang w:val="be-BY"/>
        </w:rPr>
        <w:t xml:space="preserve">Аптымізацыя дакументапатокаў. Падрыхтоўка праектных прапаноў па удасканаленні працы апарата кіравання арганізацыі. </w:t>
      </w:r>
      <w:r w:rsidR="000E64D4" w:rsidRPr="000F55A2">
        <w:rPr>
          <w:color w:val="000000" w:themeColor="text1"/>
          <w:sz w:val="28"/>
          <w:szCs w:val="28"/>
          <w:lang w:val="be-BY"/>
        </w:rPr>
        <w:t>Сістэмны падыход да праектавання</w:t>
      </w:r>
      <w:r w:rsidR="000E64D4" w:rsidRPr="000F55A2">
        <w:rPr>
          <w:color w:val="000000" w:themeColor="text1"/>
          <w:sz w:val="28"/>
          <w:szCs w:val="28"/>
        </w:rPr>
        <w:t>.</w:t>
      </w:r>
      <w:r w:rsidR="000E64D4" w:rsidRPr="000F55A2">
        <w:rPr>
          <w:color w:val="000000" w:themeColor="text1"/>
          <w:sz w:val="28"/>
          <w:szCs w:val="28"/>
          <w:lang w:val="be-BY"/>
        </w:rPr>
        <w:t xml:space="preserve"> Структура</w:t>
      </w:r>
      <w:r w:rsidRPr="000F55A2">
        <w:rPr>
          <w:color w:val="000000" w:themeColor="text1"/>
          <w:sz w:val="28"/>
          <w:szCs w:val="28"/>
          <w:lang w:val="be-BY"/>
        </w:rPr>
        <w:t xml:space="preserve"> рабочага праекта сістэмы дакументацыйнага забеспячэння кіравання. </w:t>
      </w:r>
    </w:p>
    <w:p w14:paraId="55FA9D6A" w14:textId="77777777" w:rsidR="007B0BF5" w:rsidRPr="000F55A2" w:rsidRDefault="007B0BF5" w:rsidP="007B0BF5">
      <w:pPr>
        <w:shd w:val="clear" w:color="auto" w:fill="FFFFFF"/>
        <w:ind w:left="24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 xml:space="preserve">Увядзенне ў дзеянне канкрэтных арганізацыйных праектаў. Структура этапа. Парадак увядзення ў дзеянне плана мерапрыемстваў па рацыяналізацыі дакументацынага забеспячэння кіравання. Падрыхтоўка палажэння. </w:t>
      </w:r>
    </w:p>
    <w:p w14:paraId="31FF4CAC" w14:textId="77777777" w:rsidR="00B622B4" w:rsidRPr="000F55A2" w:rsidRDefault="00B622B4" w:rsidP="007B0BF5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be-BY"/>
        </w:rPr>
      </w:pPr>
    </w:p>
    <w:p w14:paraId="4FA61FAE" w14:textId="00060B22" w:rsidR="007B0BF5" w:rsidRPr="000F55A2" w:rsidRDefault="007B0BF5" w:rsidP="007B0BF5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be-BY"/>
        </w:rPr>
      </w:pPr>
      <w:r w:rsidRPr="000F55A2">
        <w:rPr>
          <w:b/>
          <w:color w:val="000000" w:themeColor="text1"/>
          <w:sz w:val="28"/>
          <w:szCs w:val="28"/>
          <w:lang w:val="be-BY"/>
        </w:rPr>
        <w:t>Тэма 6. Метады ацэнкі эфектыўнасці арганізацыйнага праекта</w:t>
      </w:r>
    </w:p>
    <w:p w14:paraId="67CBF6F2" w14:textId="2A0594D4" w:rsidR="00CB7EF7" w:rsidRPr="000F55A2" w:rsidRDefault="007B0BF5" w:rsidP="00670964">
      <w:pPr>
        <w:ind w:firstLine="709"/>
        <w:jc w:val="both"/>
        <w:rPr>
          <w:color w:val="000000" w:themeColor="text1"/>
          <w:sz w:val="23"/>
          <w:szCs w:val="23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 xml:space="preserve">Паняцце, сутнасць і змест эфектыўнасці арганізацыйнага праектавання. </w:t>
      </w:r>
      <w:r w:rsidR="000E64D4" w:rsidRPr="000F55A2">
        <w:rPr>
          <w:color w:val="000000" w:themeColor="text1"/>
          <w:sz w:val="28"/>
          <w:szCs w:val="28"/>
          <w:lang w:val="be-BY"/>
        </w:rPr>
        <w:t>Паказчыкі і к</w:t>
      </w:r>
      <w:r w:rsidRPr="000F55A2">
        <w:rPr>
          <w:color w:val="000000" w:themeColor="text1"/>
          <w:sz w:val="28"/>
          <w:szCs w:val="28"/>
          <w:lang w:val="be-BY"/>
        </w:rPr>
        <w:t>рытэрыі ацэнкі эфектыўнасці арганізацыйнага праектавання. Экспертыза праектаў і метады яе правядзення</w:t>
      </w:r>
      <w:r w:rsidR="00CB7EF7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="00CB7EF7" w:rsidRPr="000F55A2">
        <w:rPr>
          <w:color w:val="000000" w:themeColor="text1"/>
          <w:sz w:val="23"/>
          <w:szCs w:val="23"/>
          <w:lang w:val="be-BY"/>
        </w:rPr>
        <w:t>(</w:t>
      </w:r>
      <w:r w:rsidR="00924CDD" w:rsidRPr="000F55A2">
        <w:rPr>
          <w:color w:val="000000" w:themeColor="text1"/>
          <w:sz w:val="28"/>
          <w:szCs w:val="28"/>
          <w:lang w:val="be-BY"/>
        </w:rPr>
        <w:t>нарматыўны, індэксны, балансавы, метад намінальнай групы, метад Дэльфі</w:t>
      </w:r>
      <w:r w:rsidR="00CB7EF7" w:rsidRPr="000F55A2">
        <w:rPr>
          <w:color w:val="000000" w:themeColor="text1"/>
          <w:sz w:val="28"/>
          <w:szCs w:val="28"/>
          <w:lang w:val="be-BY"/>
        </w:rPr>
        <w:t>)</w:t>
      </w:r>
      <w:r w:rsidRPr="000F55A2">
        <w:rPr>
          <w:color w:val="000000" w:themeColor="text1"/>
          <w:sz w:val="28"/>
          <w:szCs w:val="28"/>
          <w:lang w:val="be-BY"/>
        </w:rPr>
        <w:t>.</w:t>
      </w:r>
      <w:r w:rsidR="000E64D4" w:rsidRPr="000F55A2">
        <w:rPr>
          <w:color w:val="000000" w:themeColor="text1"/>
          <w:sz w:val="28"/>
          <w:szCs w:val="28"/>
          <w:lang w:val="be-BY"/>
        </w:rPr>
        <w:t xml:space="preserve"> Сістэмны падыход пры ацэнцы аргпраекта.</w:t>
      </w:r>
      <w:r w:rsidR="000F55A2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Pr="000F55A2">
        <w:rPr>
          <w:color w:val="000000" w:themeColor="text1"/>
          <w:sz w:val="28"/>
          <w:szCs w:val="28"/>
          <w:lang w:val="be-BY"/>
        </w:rPr>
        <w:t>Асноўныя накірункі экспертных работ: экспертыза якасці нарматыўна-метадычных дакументаў, аналіз навуковага зместу аргпраекта, ацэнка эканамічнай эфектыўнасці аргпраекта.</w:t>
      </w:r>
      <w:r w:rsidR="00924CDD" w:rsidRPr="000F55A2">
        <w:rPr>
          <w:color w:val="000000" w:themeColor="text1"/>
          <w:sz w:val="28"/>
          <w:szCs w:val="28"/>
          <w:lang w:val="be-BY"/>
        </w:rPr>
        <w:t xml:space="preserve"> Унутраная і знешняя экспертыза.</w:t>
      </w:r>
    </w:p>
    <w:p w14:paraId="6EB6D827" w14:textId="2CC474CF" w:rsidR="00071E6A" w:rsidRPr="000F55A2" w:rsidRDefault="00071E6A" w:rsidP="004B34B7">
      <w:pPr>
        <w:pStyle w:val="1"/>
        <w:rPr>
          <w:color w:val="000000" w:themeColor="text1"/>
          <w:lang w:val="be-BY"/>
        </w:rPr>
      </w:pPr>
      <w:r w:rsidRPr="000F55A2">
        <w:rPr>
          <w:color w:val="000000" w:themeColor="text1"/>
          <w:szCs w:val="28"/>
          <w:lang w:val="be-BY"/>
        </w:rPr>
        <w:br w:type="page"/>
      </w:r>
      <w:bookmarkStart w:id="3" w:name="_Toc215294697"/>
      <w:r w:rsidR="00416D6E" w:rsidRPr="000F55A2">
        <w:rPr>
          <w:color w:val="000000" w:themeColor="text1"/>
          <w:lang w:val="be-BY"/>
        </w:rPr>
        <w:lastRenderedPageBreak/>
        <w:t>Інф</w:t>
      </w:r>
      <w:r w:rsidR="00F74F7E" w:rsidRPr="000F55A2">
        <w:rPr>
          <w:color w:val="000000" w:themeColor="text1"/>
          <w:lang w:val="be-BY"/>
        </w:rPr>
        <w:t>а</w:t>
      </w:r>
      <w:r w:rsidR="00416D6E" w:rsidRPr="000F55A2">
        <w:rPr>
          <w:color w:val="000000" w:themeColor="text1"/>
          <w:lang w:val="be-BY"/>
        </w:rPr>
        <w:t>рмацыйна-метадычная частка</w:t>
      </w:r>
    </w:p>
    <w:p w14:paraId="778F4C3F" w14:textId="77777777" w:rsidR="00071E6A" w:rsidRPr="000F55A2" w:rsidRDefault="00071E6A" w:rsidP="00071E6A">
      <w:pPr>
        <w:rPr>
          <w:color w:val="000000" w:themeColor="text1"/>
          <w:lang w:val="be-BY"/>
        </w:rPr>
      </w:pPr>
    </w:p>
    <w:bookmarkEnd w:id="3"/>
    <w:p w14:paraId="4F6D054C" w14:textId="5D7A2445" w:rsidR="00071E6A" w:rsidRPr="000F55A2" w:rsidRDefault="00B144E1" w:rsidP="00071E6A">
      <w:pPr>
        <w:pStyle w:val="1"/>
        <w:rPr>
          <w:bCs/>
          <w:color w:val="000000" w:themeColor="text1"/>
          <w:lang w:val="be-BY"/>
        </w:rPr>
      </w:pPr>
      <w:r w:rsidRPr="000F55A2">
        <w:rPr>
          <w:bCs/>
          <w:color w:val="000000" w:themeColor="text1"/>
          <w:lang w:val="be-BY"/>
        </w:rPr>
        <w:t>П</w:t>
      </w:r>
      <w:r w:rsidR="00416D6E" w:rsidRPr="000F55A2">
        <w:rPr>
          <w:bCs/>
          <w:color w:val="000000" w:themeColor="text1"/>
          <w:lang w:val="be-BY"/>
        </w:rPr>
        <w:t>ералік асноўных крыніц і літаратуры</w:t>
      </w:r>
    </w:p>
    <w:p w14:paraId="24710A8E" w14:textId="77777777" w:rsidR="00071E6A" w:rsidRPr="000F55A2" w:rsidRDefault="00071E6A" w:rsidP="00071E6A">
      <w:pPr>
        <w:tabs>
          <w:tab w:val="left" w:pos="1206"/>
        </w:tabs>
        <w:jc w:val="both"/>
        <w:rPr>
          <w:color w:val="000000" w:themeColor="text1"/>
          <w:sz w:val="28"/>
          <w:szCs w:val="28"/>
          <w:lang w:val="be-BY"/>
        </w:rPr>
      </w:pPr>
    </w:p>
    <w:p w14:paraId="572B4765" w14:textId="183A1837" w:rsidR="003B7300" w:rsidRPr="000F55A2" w:rsidRDefault="003B7300" w:rsidP="003B7300">
      <w:pPr>
        <w:numPr>
          <w:ilvl w:val="0"/>
          <w:numId w:val="2"/>
        </w:numPr>
        <w:tabs>
          <w:tab w:val="clear" w:pos="900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val="be-BY"/>
        </w:rPr>
      </w:pPr>
      <w:bookmarkStart w:id="4" w:name="_Ref405067081"/>
      <w:bookmarkStart w:id="5" w:name="_Ref362435511"/>
      <w:r w:rsidRPr="000F55A2">
        <w:rPr>
          <w:rStyle w:val="af0"/>
          <w:bCs/>
          <w:color w:val="000000" w:themeColor="text1"/>
          <w:sz w:val="28"/>
          <w:szCs w:val="28"/>
          <w:u w:val="none"/>
          <w:lang w:val="be-BY"/>
        </w:rPr>
        <w:t xml:space="preserve">Архивы Беларуси </w:t>
      </w:r>
      <w:r w:rsidRPr="000F55A2">
        <w:rPr>
          <w:color w:val="000000" w:themeColor="text1"/>
          <w:sz w:val="28"/>
          <w:szCs w:val="28"/>
          <w:lang w:val="be-BY"/>
        </w:rPr>
        <w:t xml:space="preserve">[Электронный ресурс]. – Режим доступа: http://archives.gov.by. – Дата доступа: </w:t>
      </w:r>
      <w:r w:rsidR="000F55A2" w:rsidRPr="000F55A2">
        <w:rPr>
          <w:color w:val="000000" w:themeColor="text1"/>
          <w:sz w:val="28"/>
          <w:szCs w:val="28"/>
          <w:lang w:val="be-BY"/>
        </w:rPr>
        <w:t>19.03.2018</w:t>
      </w:r>
      <w:r w:rsidRPr="000F55A2">
        <w:rPr>
          <w:color w:val="000000" w:themeColor="text1"/>
          <w:sz w:val="28"/>
          <w:szCs w:val="28"/>
          <w:lang w:val="be-BY"/>
        </w:rPr>
        <w:t xml:space="preserve">. </w:t>
      </w:r>
      <w:bookmarkEnd w:id="4"/>
    </w:p>
    <w:p w14:paraId="2042500B" w14:textId="0BC3F81E" w:rsidR="000E3D75" w:rsidRPr="000F55A2" w:rsidRDefault="000E3D75" w:rsidP="003B7300">
      <w:pPr>
        <w:numPr>
          <w:ilvl w:val="0"/>
          <w:numId w:val="2"/>
        </w:numPr>
        <w:tabs>
          <w:tab w:val="clear" w:pos="900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Архівы і справаводства. – 1999–201</w:t>
      </w:r>
      <w:r w:rsidR="000F55A2" w:rsidRPr="000F55A2">
        <w:rPr>
          <w:color w:val="000000" w:themeColor="text1"/>
          <w:sz w:val="28"/>
          <w:szCs w:val="28"/>
          <w:lang w:val="be-BY"/>
        </w:rPr>
        <w:t>8</w:t>
      </w:r>
      <w:r w:rsidRPr="000F55A2">
        <w:rPr>
          <w:color w:val="000000" w:themeColor="text1"/>
          <w:sz w:val="28"/>
          <w:szCs w:val="28"/>
          <w:lang w:val="be-BY"/>
        </w:rPr>
        <w:t>.</w:t>
      </w:r>
    </w:p>
    <w:p w14:paraId="15297EB5" w14:textId="77777777" w:rsidR="000F55A2" w:rsidRPr="000F55A2" w:rsidRDefault="003B7300" w:rsidP="000F55A2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bookmarkStart w:id="6" w:name="_Ref362430486"/>
      <w:bookmarkEnd w:id="5"/>
      <w:r w:rsidRPr="000F55A2">
        <w:rPr>
          <w:color w:val="000000" w:themeColor="text1"/>
          <w:sz w:val="28"/>
          <w:szCs w:val="28"/>
        </w:rPr>
        <w:t>Баринов</w:t>
      </w:r>
      <w:r w:rsidRPr="000F55A2">
        <w:rPr>
          <w:color w:val="000000" w:themeColor="text1"/>
          <w:sz w:val="28"/>
          <w:szCs w:val="28"/>
          <w:lang w:val="be-BY"/>
        </w:rPr>
        <w:t>,</w:t>
      </w:r>
      <w:r w:rsidRPr="000F55A2">
        <w:rPr>
          <w:color w:val="000000" w:themeColor="text1"/>
          <w:sz w:val="28"/>
          <w:szCs w:val="28"/>
        </w:rPr>
        <w:t xml:space="preserve"> В.А. Организационное проектирование: учебник / </w:t>
      </w:r>
      <w:r w:rsidRPr="000F55A2">
        <w:rPr>
          <w:color w:val="000000" w:themeColor="text1"/>
          <w:sz w:val="28"/>
          <w:szCs w:val="28"/>
          <w:lang w:val="be-BY"/>
        </w:rPr>
        <w:t xml:space="preserve">В.А. Баранов; </w:t>
      </w:r>
      <w:r w:rsidRPr="000F55A2">
        <w:rPr>
          <w:color w:val="000000" w:themeColor="text1"/>
          <w:sz w:val="28"/>
          <w:szCs w:val="28"/>
        </w:rPr>
        <w:t>Ин</w:t>
      </w:r>
      <w:r w:rsidRPr="000F55A2">
        <w:rPr>
          <w:color w:val="000000" w:themeColor="text1"/>
          <w:sz w:val="28"/>
          <w:szCs w:val="28"/>
          <w:lang w:val="be-BY"/>
        </w:rPr>
        <w:t>-</w:t>
      </w:r>
      <w:r w:rsidRPr="000F55A2">
        <w:rPr>
          <w:color w:val="000000" w:themeColor="text1"/>
          <w:sz w:val="28"/>
          <w:szCs w:val="28"/>
        </w:rPr>
        <w:t xml:space="preserve">т </w:t>
      </w:r>
      <w:proofErr w:type="spellStart"/>
      <w:r w:rsidRPr="000F55A2">
        <w:rPr>
          <w:color w:val="000000" w:themeColor="text1"/>
          <w:sz w:val="28"/>
          <w:szCs w:val="28"/>
        </w:rPr>
        <w:t>экон</w:t>
      </w:r>
      <w:proofErr w:type="spellEnd"/>
      <w:r w:rsidRPr="000F55A2">
        <w:rPr>
          <w:color w:val="000000" w:themeColor="text1"/>
          <w:sz w:val="28"/>
          <w:szCs w:val="28"/>
          <w:lang w:val="be-BY"/>
        </w:rPr>
        <w:t>.</w:t>
      </w:r>
      <w:r w:rsidRPr="000F55A2">
        <w:rPr>
          <w:color w:val="000000" w:themeColor="text1"/>
          <w:sz w:val="28"/>
          <w:szCs w:val="28"/>
        </w:rPr>
        <w:t xml:space="preserve"> и финансов «Синергия». – М., 2005. – 397 с.</w:t>
      </w:r>
    </w:p>
    <w:p w14:paraId="70945487" w14:textId="3DE23B4E" w:rsidR="000F55A2" w:rsidRPr="000F55A2" w:rsidRDefault="000F55A2" w:rsidP="000F55A2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 xml:space="preserve">Давыдова, Э. Н. Технология и организация документационного обеспечения управления / Э. Н. Давыдова, А. М. Назаренко, А. Н. </w:t>
      </w:r>
      <w:proofErr w:type="spellStart"/>
      <w:r w:rsidRPr="000F55A2">
        <w:rPr>
          <w:color w:val="000000" w:themeColor="text1"/>
          <w:sz w:val="28"/>
          <w:szCs w:val="28"/>
        </w:rPr>
        <w:t>Сукач</w:t>
      </w:r>
      <w:proofErr w:type="spellEnd"/>
      <w:r w:rsidRPr="000F55A2">
        <w:rPr>
          <w:color w:val="000000" w:themeColor="text1"/>
          <w:sz w:val="28"/>
          <w:szCs w:val="28"/>
        </w:rPr>
        <w:t>. – Минск, 2014.</w:t>
      </w:r>
      <w:r w:rsidR="006C2AE8">
        <w:rPr>
          <w:color w:val="000000" w:themeColor="text1"/>
          <w:sz w:val="28"/>
          <w:szCs w:val="28"/>
          <w:lang w:val="be-BY"/>
        </w:rPr>
        <w:t xml:space="preserve"> – </w:t>
      </w:r>
      <w:r w:rsidR="005349F0">
        <w:rPr>
          <w:color w:val="000000" w:themeColor="text1"/>
          <w:sz w:val="28"/>
          <w:szCs w:val="28"/>
          <w:lang w:val="be-BY"/>
        </w:rPr>
        <w:t xml:space="preserve">203 </w:t>
      </w:r>
      <w:r w:rsidR="006C2AE8">
        <w:rPr>
          <w:color w:val="000000" w:themeColor="text1"/>
          <w:sz w:val="28"/>
          <w:szCs w:val="28"/>
          <w:lang w:val="be-BY"/>
        </w:rPr>
        <w:t>с.</w:t>
      </w:r>
    </w:p>
    <w:p w14:paraId="69D186EF" w14:textId="77777777" w:rsidR="000F55A2" w:rsidRPr="000F55A2" w:rsidRDefault="000F55A2" w:rsidP="000F55A2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Делопроизводство: учебник / Т.А. Быкова [и др.]; под</w:t>
      </w:r>
      <w:r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Pr="000F55A2">
        <w:rPr>
          <w:color w:val="000000" w:themeColor="text1"/>
          <w:sz w:val="28"/>
          <w:szCs w:val="28"/>
        </w:rPr>
        <w:t>ред. Т.В.</w:t>
      </w:r>
      <w:r w:rsidRPr="000F55A2">
        <w:rPr>
          <w:color w:val="000000" w:themeColor="text1"/>
          <w:sz w:val="28"/>
          <w:szCs w:val="28"/>
          <w:lang w:val="be-BY"/>
        </w:rPr>
        <w:t> </w:t>
      </w:r>
      <w:r w:rsidRPr="000F55A2">
        <w:rPr>
          <w:color w:val="000000" w:themeColor="text1"/>
          <w:sz w:val="28"/>
          <w:szCs w:val="28"/>
        </w:rPr>
        <w:t>Кузнецовой. – М.</w:t>
      </w:r>
      <w:r w:rsidRPr="000F55A2">
        <w:rPr>
          <w:color w:val="000000" w:themeColor="text1"/>
          <w:sz w:val="28"/>
          <w:szCs w:val="28"/>
          <w:lang w:val="be-BY"/>
        </w:rPr>
        <w:t>, 2012</w:t>
      </w:r>
      <w:r w:rsidRPr="000F55A2">
        <w:rPr>
          <w:color w:val="000000" w:themeColor="text1"/>
          <w:sz w:val="28"/>
          <w:szCs w:val="28"/>
        </w:rPr>
        <w:t xml:space="preserve">. – </w:t>
      </w:r>
      <w:r w:rsidRPr="000F55A2">
        <w:rPr>
          <w:color w:val="000000" w:themeColor="text1"/>
          <w:sz w:val="28"/>
          <w:szCs w:val="28"/>
          <w:lang w:val="be-BY"/>
        </w:rPr>
        <w:t>364</w:t>
      </w:r>
      <w:r w:rsidRPr="000F55A2">
        <w:rPr>
          <w:color w:val="000000" w:themeColor="text1"/>
          <w:sz w:val="28"/>
          <w:szCs w:val="28"/>
        </w:rPr>
        <w:t xml:space="preserve"> с. </w:t>
      </w:r>
    </w:p>
    <w:p w14:paraId="78831F0F" w14:textId="193A543E" w:rsidR="000F55A2" w:rsidRPr="000F55A2" w:rsidRDefault="000F55A2" w:rsidP="000F55A2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Документоведение: пособие / А. Е. Рыбаков, А. М. Назаренко. – Минск: БГУ, 2013.</w:t>
      </w:r>
      <w:r w:rsidR="006C2AE8">
        <w:rPr>
          <w:color w:val="000000" w:themeColor="text1"/>
          <w:sz w:val="28"/>
          <w:szCs w:val="28"/>
          <w:lang w:val="be-BY"/>
        </w:rPr>
        <w:t xml:space="preserve"> – </w:t>
      </w:r>
      <w:r w:rsidR="00E36D15">
        <w:rPr>
          <w:color w:val="000000" w:themeColor="text1"/>
          <w:sz w:val="28"/>
          <w:szCs w:val="28"/>
          <w:lang w:val="be-BY"/>
        </w:rPr>
        <w:t xml:space="preserve">267 </w:t>
      </w:r>
      <w:r w:rsidR="006C2AE8">
        <w:rPr>
          <w:color w:val="000000" w:themeColor="text1"/>
          <w:sz w:val="28"/>
          <w:szCs w:val="28"/>
          <w:lang w:val="be-BY"/>
        </w:rPr>
        <w:t>с.</w:t>
      </w:r>
    </w:p>
    <w:p w14:paraId="59297B49" w14:textId="2214C1E3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Зудина, Л.Н. Организация управленческого труда / Л.Н. Зудина. – М.: Инфра-М, 1997. –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250 с.</w:t>
      </w:r>
    </w:p>
    <w:p w14:paraId="617A6BD3" w14:textId="65BF056F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Кузнецова, Т.В. Методические разработки Института техники управления по рационализации делопроизводства / Т.В. Кузнецова, И.А. Подольская // Делопроизводство. –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2002. –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№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2. – С. 75–84.</w:t>
      </w:r>
    </w:p>
    <w:p w14:paraId="30876880" w14:textId="7D46EE9C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Кузнецова, Т.В. Методы анализа результатов обследования организации делопроизводства / Т.В. Кузнецова, И.А. Подольская //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Делопроизводство. – 2004.</w:t>
      </w:r>
      <w:r w:rsidR="000F55A2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Pr="000F55A2">
        <w:rPr>
          <w:color w:val="000000" w:themeColor="text1"/>
          <w:sz w:val="28"/>
          <w:szCs w:val="28"/>
        </w:rPr>
        <w:t>–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№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4. – С. 70–75.</w:t>
      </w:r>
    </w:p>
    <w:p w14:paraId="55C0D116" w14:textId="0A4A3BEA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Кузнецова, Т.В. Методы предпроектного обследования при рационализации делопроизводства / Т.В. Кузнецова, И.А. Подольская // Делопроизводство. –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2004. – № 3. – С. 73–82</w:t>
      </w:r>
    </w:p>
    <w:p w14:paraId="612229FB" w14:textId="6A27DF3B" w:rsidR="003B7300" w:rsidRPr="000F55A2" w:rsidRDefault="003B7300" w:rsidP="003B7300">
      <w:pPr>
        <w:pStyle w:val="af2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55A2">
        <w:rPr>
          <w:rFonts w:ascii="Times New Roman" w:hAnsi="Times New Roman"/>
          <w:color w:val="000000" w:themeColor="text1"/>
          <w:sz w:val="28"/>
          <w:szCs w:val="28"/>
        </w:rPr>
        <w:t xml:space="preserve">Ларин М.М. Документационное обеспечение управления проектами (отечественный и зарубежный опыт) //Отечественные архивы. – 2010. – № 2. – </w:t>
      </w:r>
      <w:r w:rsidRPr="000F55A2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0F55A2">
        <w:rPr>
          <w:rFonts w:ascii="Times New Roman" w:hAnsi="Times New Roman"/>
          <w:color w:val="000000" w:themeColor="text1"/>
          <w:sz w:val="28"/>
          <w:szCs w:val="28"/>
        </w:rPr>
        <w:t>. 48–54.</w:t>
      </w:r>
    </w:p>
    <w:p w14:paraId="76B17F16" w14:textId="77777777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Ларин, М.В. Матричное и графическое моделирование в организационном проектировании: учеб. пособие по спецкурсу / М.В. Ларин, В.С. Мингалев, М.В. Филиппова. – М., 1986.</w:t>
      </w:r>
    </w:p>
    <w:p w14:paraId="5739D090" w14:textId="77777777" w:rsidR="003B7300" w:rsidRPr="00925D77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Ларин, М.В. Управление документацией и новые информационные технологии. / М.В. Ларин – М.: Науч. кн., 1998. – 136 с.</w:t>
      </w:r>
    </w:p>
    <w:p w14:paraId="6A83FA86" w14:textId="7439E6B4" w:rsidR="00925D77" w:rsidRPr="000F55A2" w:rsidRDefault="00925D77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925D77">
        <w:rPr>
          <w:color w:val="000000" w:themeColor="text1"/>
          <w:sz w:val="28"/>
          <w:szCs w:val="28"/>
        </w:rPr>
        <w:t>Макарова</w:t>
      </w:r>
      <w:r>
        <w:rPr>
          <w:color w:val="000000" w:themeColor="text1"/>
          <w:sz w:val="28"/>
          <w:szCs w:val="28"/>
          <w:lang w:val="be-BY"/>
        </w:rPr>
        <w:t>,</w:t>
      </w:r>
      <w:r w:rsidRPr="00925D77">
        <w:rPr>
          <w:color w:val="000000" w:themeColor="text1"/>
          <w:sz w:val="28"/>
          <w:szCs w:val="28"/>
        </w:rPr>
        <w:t xml:space="preserve"> Н.Н. Организационное проектирование: учебное пособие / Н.Н. Макарова; Томский политехнический университет. – Томск: Изд-во Томского политехнического университета, 2013. – 93 с.</w:t>
      </w:r>
    </w:p>
    <w:p w14:paraId="6003165A" w14:textId="1395F5DF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О нормативных правовых актах Республики Беларусь: Закон</w:t>
      </w:r>
      <w:proofErr w:type="gramStart"/>
      <w:r w:rsidRPr="000F55A2">
        <w:rPr>
          <w:color w:val="000000" w:themeColor="text1"/>
          <w:sz w:val="28"/>
          <w:szCs w:val="28"/>
        </w:rPr>
        <w:t xml:space="preserve"> </w:t>
      </w:r>
      <w:proofErr w:type="spellStart"/>
      <w:r w:rsidRPr="000F55A2">
        <w:rPr>
          <w:color w:val="000000" w:themeColor="text1"/>
          <w:sz w:val="28"/>
          <w:szCs w:val="28"/>
        </w:rPr>
        <w:t>Р</w:t>
      </w:r>
      <w:proofErr w:type="gramEnd"/>
      <w:r w:rsidRPr="000F55A2">
        <w:rPr>
          <w:color w:val="000000" w:themeColor="text1"/>
          <w:sz w:val="28"/>
          <w:szCs w:val="28"/>
        </w:rPr>
        <w:t>есп</w:t>
      </w:r>
      <w:proofErr w:type="spellEnd"/>
      <w:r w:rsidRPr="000F55A2">
        <w:rPr>
          <w:color w:val="000000" w:themeColor="text1"/>
          <w:sz w:val="28"/>
          <w:szCs w:val="28"/>
        </w:rPr>
        <w:t>. Беларусь, 10 янв. 2000 г., № 361-З: в ред. от 2 июля 2009 г. // Консультант Плюс: Беларусь [Электронный ресурс] / ООО "</w:t>
      </w:r>
      <w:proofErr w:type="spellStart"/>
      <w:r w:rsidRPr="000F55A2">
        <w:rPr>
          <w:color w:val="000000" w:themeColor="text1"/>
          <w:sz w:val="28"/>
          <w:szCs w:val="28"/>
        </w:rPr>
        <w:t>ЮрСпектр</w:t>
      </w:r>
      <w:proofErr w:type="spellEnd"/>
      <w:r w:rsidRPr="000F55A2">
        <w:rPr>
          <w:color w:val="000000" w:themeColor="text1"/>
          <w:sz w:val="28"/>
          <w:szCs w:val="28"/>
        </w:rPr>
        <w:t>". – Минск, 201</w:t>
      </w:r>
      <w:r w:rsidR="006C2AE8">
        <w:rPr>
          <w:color w:val="000000" w:themeColor="text1"/>
          <w:sz w:val="28"/>
          <w:szCs w:val="28"/>
          <w:lang w:val="be-BY"/>
        </w:rPr>
        <w:t>8</w:t>
      </w:r>
      <w:r w:rsidRPr="000F55A2">
        <w:rPr>
          <w:color w:val="000000" w:themeColor="text1"/>
          <w:sz w:val="28"/>
          <w:szCs w:val="28"/>
        </w:rPr>
        <w:t>.</w:t>
      </w:r>
    </w:p>
    <w:p w14:paraId="717D6611" w14:textId="77777777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bookmarkStart w:id="7" w:name="_Ref362435585"/>
      <w:r w:rsidRPr="000F55A2">
        <w:rPr>
          <w:rStyle w:val="FontStyle11"/>
          <w:color w:val="000000" w:themeColor="text1"/>
          <w:sz w:val="28"/>
          <w:szCs w:val="28"/>
        </w:rPr>
        <w:t xml:space="preserve">Об архивном деле и делопроизводстве в Республике Беларусь: Закон </w:t>
      </w:r>
      <w:proofErr w:type="spellStart"/>
      <w:r w:rsidRPr="000F55A2">
        <w:rPr>
          <w:rStyle w:val="FontStyle11"/>
          <w:color w:val="000000" w:themeColor="text1"/>
          <w:sz w:val="28"/>
          <w:szCs w:val="28"/>
        </w:rPr>
        <w:t>Респ</w:t>
      </w:r>
      <w:proofErr w:type="spellEnd"/>
      <w:r w:rsidRPr="000F55A2">
        <w:rPr>
          <w:rStyle w:val="FontStyle11"/>
          <w:color w:val="000000" w:themeColor="text1"/>
          <w:sz w:val="28"/>
          <w:szCs w:val="28"/>
        </w:rPr>
        <w:t xml:space="preserve">. Беларусь, 25 </w:t>
      </w:r>
      <w:proofErr w:type="spellStart"/>
      <w:r w:rsidRPr="000F55A2">
        <w:rPr>
          <w:rStyle w:val="FontStyle11"/>
          <w:color w:val="000000" w:themeColor="text1"/>
          <w:sz w:val="28"/>
          <w:szCs w:val="28"/>
        </w:rPr>
        <w:t>нояб</w:t>
      </w:r>
      <w:proofErr w:type="spellEnd"/>
      <w:r w:rsidRPr="000F55A2">
        <w:rPr>
          <w:rStyle w:val="FontStyle11"/>
          <w:color w:val="000000" w:themeColor="text1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2011 г"/>
        </w:smartTagPr>
        <w:r w:rsidRPr="000F55A2">
          <w:rPr>
            <w:rStyle w:val="FontStyle11"/>
            <w:color w:val="000000" w:themeColor="text1"/>
            <w:sz w:val="28"/>
            <w:szCs w:val="28"/>
          </w:rPr>
          <w:t>2011 г</w:t>
        </w:r>
      </w:smartTag>
      <w:r w:rsidRPr="000F55A2">
        <w:rPr>
          <w:rStyle w:val="FontStyle11"/>
          <w:color w:val="000000" w:themeColor="text1"/>
          <w:sz w:val="28"/>
          <w:szCs w:val="28"/>
        </w:rPr>
        <w:t xml:space="preserve">., № 323-З // </w:t>
      </w:r>
      <w:r w:rsidRPr="000F55A2">
        <w:rPr>
          <w:rStyle w:val="FontStyle11"/>
          <w:rFonts w:eastAsia="Arial"/>
          <w:color w:val="000000" w:themeColor="text1"/>
          <w:sz w:val="28"/>
          <w:szCs w:val="28"/>
        </w:rPr>
        <w:t xml:space="preserve">Нац. реестр правовых актов </w:t>
      </w:r>
      <w:proofErr w:type="spellStart"/>
      <w:r w:rsidRPr="000F55A2">
        <w:rPr>
          <w:rStyle w:val="FontStyle11"/>
          <w:rFonts w:eastAsia="Arial"/>
          <w:color w:val="000000" w:themeColor="text1"/>
          <w:sz w:val="28"/>
          <w:szCs w:val="28"/>
        </w:rPr>
        <w:t>Респ</w:t>
      </w:r>
      <w:proofErr w:type="spellEnd"/>
      <w:r w:rsidRPr="000F55A2">
        <w:rPr>
          <w:rStyle w:val="FontStyle11"/>
          <w:rFonts w:eastAsia="Arial"/>
          <w:color w:val="000000" w:themeColor="text1"/>
          <w:sz w:val="28"/>
          <w:szCs w:val="28"/>
        </w:rPr>
        <w:t>. Беларусь. – 2011. – № 136. – 2/1875.</w:t>
      </w:r>
      <w:bookmarkEnd w:id="7"/>
    </w:p>
    <w:p w14:paraId="72C17F2D" w14:textId="120C28B9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 xml:space="preserve">Об утверждении Межотраслевых нормативов времени на работы, </w:t>
      </w:r>
      <w:r w:rsidRPr="000F55A2">
        <w:rPr>
          <w:color w:val="000000" w:themeColor="text1"/>
          <w:sz w:val="28"/>
          <w:szCs w:val="28"/>
        </w:rPr>
        <w:lastRenderedPageBreak/>
        <w:t xml:space="preserve">выполняемые работниками архивов организаций: Постановление Министерства труда и социальной защиты Республики Беларусь от 22.03.2010 №45 // </w:t>
      </w:r>
      <w:r w:rsidRPr="000F55A2">
        <w:rPr>
          <w:iCs/>
          <w:color w:val="000000" w:themeColor="text1"/>
          <w:sz w:val="28"/>
          <w:szCs w:val="28"/>
        </w:rPr>
        <w:t>Консультант Плюс: Беларусь [Электронный ресурс] / ООО «</w:t>
      </w:r>
      <w:proofErr w:type="spellStart"/>
      <w:r w:rsidRPr="000F55A2">
        <w:rPr>
          <w:iCs/>
          <w:color w:val="000000" w:themeColor="text1"/>
          <w:sz w:val="28"/>
          <w:szCs w:val="28"/>
        </w:rPr>
        <w:t>ЮрСпектр</w:t>
      </w:r>
      <w:proofErr w:type="spellEnd"/>
      <w:r w:rsidRPr="000F55A2">
        <w:rPr>
          <w:iCs/>
          <w:color w:val="000000" w:themeColor="text1"/>
          <w:sz w:val="28"/>
          <w:szCs w:val="28"/>
        </w:rPr>
        <w:t xml:space="preserve">», Нац. центр правовой </w:t>
      </w:r>
      <w:proofErr w:type="spellStart"/>
      <w:r w:rsidRPr="000F55A2">
        <w:rPr>
          <w:iCs/>
          <w:color w:val="000000" w:themeColor="text1"/>
          <w:sz w:val="28"/>
          <w:szCs w:val="28"/>
        </w:rPr>
        <w:t>информ</w:t>
      </w:r>
      <w:proofErr w:type="spellEnd"/>
      <w:r w:rsidRPr="000F55A2">
        <w:rPr>
          <w:iCs/>
          <w:color w:val="000000" w:themeColor="text1"/>
          <w:sz w:val="28"/>
          <w:szCs w:val="28"/>
        </w:rPr>
        <w:t xml:space="preserve">. </w:t>
      </w:r>
      <w:proofErr w:type="spellStart"/>
      <w:r w:rsidRPr="000F55A2">
        <w:rPr>
          <w:iCs/>
          <w:color w:val="000000" w:themeColor="text1"/>
          <w:sz w:val="28"/>
          <w:szCs w:val="28"/>
        </w:rPr>
        <w:t>Респ</w:t>
      </w:r>
      <w:proofErr w:type="spellEnd"/>
      <w:r w:rsidRPr="000F55A2">
        <w:rPr>
          <w:iCs/>
          <w:color w:val="000000" w:themeColor="text1"/>
          <w:sz w:val="28"/>
          <w:szCs w:val="28"/>
        </w:rPr>
        <w:t>. Беларусь. – Минск, 201</w:t>
      </w:r>
      <w:r w:rsidR="005121F5">
        <w:rPr>
          <w:iCs/>
          <w:color w:val="000000" w:themeColor="text1"/>
          <w:sz w:val="28"/>
          <w:szCs w:val="28"/>
        </w:rPr>
        <w:t>8</w:t>
      </w:r>
      <w:r w:rsidRPr="000F55A2">
        <w:rPr>
          <w:iCs/>
          <w:color w:val="000000" w:themeColor="text1"/>
          <w:sz w:val="28"/>
          <w:szCs w:val="28"/>
        </w:rPr>
        <w:t>.</w:t>
      </w:r>
    </w:p>
    <w:p w14:paraId="145739CD" w14:textId="75D02A1B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Рекомендации по выбору автоматизированных систем документационного обеспечения управления (АС ДОУ) в организациях / ВНИИДАД. </w:t>
      </w:r>
      <w:r w:rsidR="006C2AE8" w:rsidRPr="000F55A2">
        <w:rPr>
          <w:color w:val="000000" w:themeColor="text1"/>
          <w:sz w:val="28"/>
          <w:szCs w:val="28"/>
        </w:rPr>
        <w:t xml:space="preserve">– </w:t>
      </w:r>
      <w:r w:rsidRPr="000F55A2">
        <w:rPr>
          <w:color w:val="000000" w:themeColor="text1"/>
          <w:sz w:val="28"/>
          <w:szCs w:val="28"/>
        </w:rPr>
        <w:t>М., 2003. – 84 с.</w:t>
      </w:r>
    </w:p>
    <w:p w14:paraId="71512DC2" w14:textId="77777777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Рекомендации по совершенствованию и сокращению документооборота в учреждениях, организациях и на предприятиях Республики Беларусь / авт.-</w:t>
      </w:r>
      <w:proofErr w:type="spellStart"/>
      <w:r w:rsidRPr="000F55A2">
        <w:rPr>
          <w:color w:val="000000" w:themeColor="text1"/>
          <w:sz w:val="28"/>
          <w:szCs w:val="28"/>
        </w:rPr>
        <w:t>разраб</w:t>
      </w:r>
      <w:proofErr w:type="spellEnd"/>
      <w:r w:rsidRPr="000F55A2">
        <w:rPr>
          <w:color w:val="000000" w:themeColor="text1"/>
          <w:sz w:val="28"/>
          <w:szCs w:val="28"/>
        </w:rPr>
        <w:t xml:space="preserve">. В.И. Адамушко [и др.] – Минск: </w:t>
      </w:r>
      <w:proofErr w:type="spellStart"/>
      <w:r w:rsidRPr="000F55A2">
        <w:rPr>
          <w:color w:val="000000" w:themeColor="text1"/>
          <w:sz w:val="28"/>
          <w:szCs w:val="28"/>
        </w:rPr>
        <w:t>БелНИИДАД</w:t>
      </w:r>
      <w:proofErr w:type="spellEnd"/>
      <w:r w:rsidRPr="000F55A2">
        <w:rPr>
          <w:color w:val="000000" w:themeColor="text1"/>
          <w:sz w:val="28"/>
          <w:szCs w:val="28"/>
        </w:rPr>
        <w:t>, 2004.</w:t>
      </w:r>
    </w:p>
    <w:p w14:paraId="525565D5" w14:textId="77777777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 xml:space="preserve">Соловьев, В.С. Организационное проектирование систем управления: </w:t>
      </w:r>
      <w:proofErr w:type="spellStart"/>
      <w:r w:rsidRPr="000F55A2">
        <w:rPr>
          <w:color w:val="000000" w:themeColor="text1"/>
          <w:sz w:val="28"/>
          <w:szCs w:val="28"/>
        </w:rPr>
        <w:t>учебн</w:t>
      </w:r>
      <w:proofErr w:type="spellEnd"/>
      <w:r w:rsidRPr="000F55A2">
        <w:rPr>
          <w:color w:val="000000" w:themeColor="text1"/>
          <w:sz w:val="28"/>
          <w:szCs w:val="28"/>
        </w:rPr>
        <w:t>. пособие / В.С. Соловьев. – М., 2002. – 134 с.</w:t>
      </w:r>
    </w:p>
    <w:p w14:paraId="31308E0C" w14:textId="5EF17486" w:rsidR="003B7300" w:rsidRPr="000F55A2" w:rsidRDefault="003B7300" w:rsidP="003B7300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 xml:space="preserve">Солянкина Л.Н. Организационное проектирование (стадии и методы </w:t>
      </w:r>
      <w:proofErr w:type="spellStart"/>
      <w:r w:rsidRPr="000F55A2">
        <w:rPr>
          <w:color w:val="000000" w:themeColor="text1"/>
          <w:sz w:val="28"/>
          <w:szCs w:val="28"/>
        </w:rPr>
        <w:t>оргпроектирования</w:t>
      </w:r>
      <w:proofErr w:type="spellEnd"/>
      <w:r w:rsidRPr="000F55A2">
        <w:rPr>
          <w:color w:val="000000" w:themeColor="text1"/>
          <w:sz w:val="28"/>
          <w:szCs w:val="28"/>
        </w:rPr>
        <w:t xml:space="preserve"> / Л.Н. </w:t>
      </w:r>
      <w:proofErr w:type="spellStart"/>
      <w:r w:rsidRPr="000F55A2">
        <w:rPr>
          <w:color w:val="000000" w:themeColor="text1"/>
          <w:sz w:val="28"/>
          <w:szCs w:val="28"/>
        </w:rPr>
        <w:t>Солянкина</w:t>
      </w:r>
      <w:proofErr w:type="spellEnd"/>
      <w:r w:rsidRPr="000F55A2">
        <w:rPr>
          <w:color w:val="000000" w:themeColor="text1"/>
          <w:sz w:val="28"/>
          <w:szCs w:val="28"/>
        </w:rPr>
        <w:t xml:space="preserve"> // Делопроизводство. –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2006. –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№ 1. –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С. 66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72.</w:t>
      </w:r>
    </w:p>
    <w:p w14:paraId="2EC62AE4" w14:textId="77777777" w:rsidR="003B7300" w:rsidRPr="000F55A2" w:rsidRDefault="003B7300" w:rsidP="003B7300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 xml:space="preserve">Солянкина, Л.Н. Исследование и проектирование системы управления документацией в организации [Текст] / </w:t>
      </w:r>
      <w:proofErr w:type="spellStart"/>
      <w:r w:rsidRPr="000F55A2">
        <w:rPr>
          <w:color w:val="000000" w:themeColor="text1"/>
          <w:sz w:val="28"/>
          <w:szCs w:val="28"/>
        </w:rPr>
        <w:t>Л.Н.Солянкина</w:t>
      </w:r>
      <w:proofErr w:type="spellEnd"/>
      <w:r w:rsidRPr="000F55A2">
        <w:rPr>
          <w:color w:val="000000" w:themeColor="text1"/>
          <w:sz w:val="28"/>
          <w:szCs w:val="28"/>
        </w:rPr>
        <w:t xml:space="preserve"> // Делопроизводство. – 2007. – № 2. – С.59–69</w:t>
      </w:r>
      <w:r w:rsidRPr="000F55A2">
        <w:rPr>
          <w:color w:val="000000" w:themeColor="text1"/>
          <w:sz w:val="28"/>
          <w:szCs w:val="28"/>
          <w:lang w:val="be-BY"/>
        </w:rPr>
        <w:t>.</w:t>
      </w:r>
    </w:p>
    <w:p w14:paraId="03684014" w14:textId="77777777" w:rsidR="003B7300" w:rsidRPr="000F55A2" w:rsidRDefault="003B7300" w:rsidP="003B7300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 xml:space="preserve">Солянкина, Л.Н. Методы изучения затрат рабочего времени [Текст] / </w:t>
      </w:r>
      <w:proofErr w:type="spellStart"/>
      <w:r w:rsidRPr="000F55A2">
        <w:rPr>
          <w:color w:val="000000" w:themeColor="text1"/>
          <w:sz w:val="28"/>
          <w:szCs w:val="28"/>
        </w:rPr>
        <w:t>Л.Н.Солянкина</w:t>
      </w:r>
      <w:proofErr w:type="spellEnd"/>
      <w:r w:rsidRPr="000F55A2">
        <w:rPr>
          <w:color w:val="000000" w:themeColor="text1"/>
          <w:sz w:val="28"/>
          <w:szCs w:val="28"/>
        </w:rPr>
        <w:t xml:space="preserve"> // Делопроизводство. – 2006. – № 3. – С.91</w:t>
      </w:r>
      <w:r w:rsidRPr="000F55A2">
        <w:rPr>
          <w:color w:val="000000" w:themeColor="text1"/>
          <w:sz w:val="28"/>
          <w:szCs w:val="28"/>
          <w:lang w:val="be-BY"/>
        </w:rPr>
        <w:t>–</w:t>
      </w:r>
      <w:r w:rsidRPr="000F55A2">
        <w:rPr>
          <w:color w:val="000000" w:themeColor="text1"/>
          <w:sz w:val="28"/>
          <w:szCs w:val="28"/>
        </w:rPr>
        <w:t>99.</w:t>
      </w:r>
    </w:p>
    <w:p w14:paraId="516EEB2C" w14:textId="77777777" w:rsidR="003B7300" w:rsidRPr="000F55A2" w:rsidRDefault="003B7300" w:rsidP="003B7300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 xml:space="preserve">Солянкина, Л.Н. Организационное проектирование. Методы опроса [Текст] / </w:t>
      </w:r>
      <w:proofErr w:type="spellStart"/>
      <w:r w:rsidRPr="000F55A2">
        <w:rPr>
          <w:color w:val="000000" w:themeColor="text1"/>
          <w:sz w:val="28"/>
          <w:szCs w:val="28"/>
        </w:rPr>
        <w:t>Л.Н.Солянкина</w:t>
      </w:r>
      <w:proofErr w:type="spellEnd"/>
      <w:r w:rsidRPr="000F55A2">
        <w:rPr>
          <w:color w:val="000000" w:themeColor="text1"/>
          <w:sz w:val="28"/>
          <w:szCs w:val="28"/>
        </w:rPr>
        <w:t xml:space="preserve"> // Делопроизводство. – 2006. – № 2. – С.86</w:t>
      </w:r>
      <w:r w:rsidRPr="000F55A2">
        <w:rPr>
          <w:color w:val="000000" w:themeColor="text1"/>
          <w:sz w:val="28"/>
          <w:szCs w:val="28"/>
          <w:lang w:val="be-BY"/>
        </w:rPr>
        <w:t>–</w:t>
      </w:r>
      <w:r w:rsidRPr="000F55A2">
        <w:rPr>
          <w:color w:val="000000" w:themeColor="text1"/>
          <w:sz w:val="28"/>
          <w:szCs w:val="28"/>
        </w:rPr>
        <w:t xml:space="preserve">92. </w:t>
      </w:r>
    </w:p>
    <w:p w14:paraId="2740E1C2" w14:textId="7FD6D59D" w:rsidR="003B7300" w:rsidRPr="000F55A2" w:rsidRDefault="003B7300" w:rsidP="003B7300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0F55A2">
        <w:rPr>
          <w:color w:val="000000" w:themeColor="text1"/>
          <w:sz w:val="28"/>
          <w:szCs w:val="28"/>
        </w:rPr>
        <w:t>Солянкина</w:t>
      </w:r>
      <w:proofErr w:type="spellEnd"/>
      <w:r w:rsidRPr="000F55A2">
        <w:rPr>
          <w:color w:val="000000" w:themeColor="text1"/>
          <w:sz w:val="28"/>
          <w:szCs w:val="28"/>
        </w:rPr>
        <w:t xml:space="preserve">, Л.Н. </w:t>
      </w:r>
      <w:proofErr w:type="spellStart"/>
      <w:r w:rsidRPr="000F55A2">
        <w:rPr>
          <w:color w:val="000000" w:themeColor="text1"/>
          <w:sz w:val="28"/>
          <w:szCs w:val="28"/>
        </w:rPr>
        <w:t>Оргпроектирование</w:t>
      </w:r>
      <w:proofErr w:type="spellEnd"/>
      <w:r w:rsidRPr="000F55A2">
        <w:rPr>
          <w:color w:val="000000" w:themeColor="text1"/>
          <w:sz w:val="28"/>
          <w:szCs w:val="28"/>
        </w:rPr>
        <w:t xml:space="preserve">: технология труда и проектирование организации рабочих мест управленческого персонала / Л.Н. </w:t>
      </w:r>
      <w:proofErr w:type="spellStart"/>
      <w:r w:rsidRPr="000F55A2">
        <w:rPr>
          <w:color w:val="000000" w:themeColor="text1"/>
          <w:sz w:val="28"/>
          <w:szCs w:val="28"/>
        </w:rPr>
        <w:t>Солянкина</w:t>
      </w:r>
      <w:proofErr w:type="spellEnd"/>
      <w:r w:rsidRPr="000F55A2">
        <w:rPr>
          <w:color w:val="000000" w:themeColor="text1"/>
          <w:sz w:val="28"/>
          <w:szCs w:val="28"/>
        </w:rPr>
        <w:t xml:space="preserve">, В.Ю. </w:t>
      </w:r>
      <w:proofErr w:type="spellStart"/>
      <w:r w:rsidRPr="000F55A2">
        <w:rPr>
          <w:color w:val="000000" w:themeColor="text1"/>
          <w:sz w:val="28"/>
          <w:szCs w:val="28"/>
        </w:rPr>
        <w:t>Бушма</w:t>
      </w:r>
      <w:proofErr w:type="spellEnd"/>
      <w:r w:rsidRPr="000F55A2">
        <w:rPr>
          <w:color w:val="000000" w:themeColor="text1"/>
          <w:sz w:val="28"/>
          <w:szCs w:val="28"/>
        </w:rPr>
        <w:t xml:space="preserve"> // Делопроизводство. –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2007. – №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3. – С. 81–88.</w:t>
      </w:r>
    </w:p>
    <w:p w14:paraId="7F21A318" w14:textId="77777777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Солянкина, Л.Н. Организационное проектирование / Л.Н.</w:t>
      </w:r>
      <w:r w:rsidRPr="000F55A2">
        <w:rPr>
          <w:color w:val="000000" w:themeColor="text1"/>
          <w:sz w:val="28"/>
          <w:szCs w:val="28"/>
          <w:lang w:val="be-BY"/>
        </w:rPr>
        <w:t> </w:t>
      </w:r>
      <w:r w:rsidRPr="000F55A2">
        <w:rPr>
          <w:color w:val="000000" w:themeColor="text1"/>
          <w:sz w:val="28"/>
          <w:szCs w:val="28"/>
        </w:rPr>
        <w:t>Солянкина // Делопроизводство. – 2005. – № 4. – С. 81–87.</w:t>
      </w:r>
    </w:p>
    <w:p w14:paraId="487AC4D5" w14:textId="29E971EA" w:rsidR="003B7300" w:rsidRPr="006C2AE8" w:rsidRDefault="005121F5" w:rsidP="003B7300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6C2AE8">
        <w:rPr>
          <w:sz w:val="28"/>
          <w:szCs w:val="28"/>
        </w:rPr>
        <w:t>Унифицированные системы документации Республики Беларусь. Система организационно-распорядительной документации: требования к оформлению док.: СТБ 6.38-2016</w:t>
      </w:r>
      <w:proofErr w:type="gramStart"/>
      <w:r w:rsidRPr="006C2AE8">
        <w:rPr>
          <w:sz w:val="28"/>
          <w:szCs w:val="28"/>
        </w:rPr>
        <w:t xml:space="preserve"> :</w:t>
      </w:r>
      <w:proofErr w:type="gramEnd"/>
      <w:r w:rsidRPr="006C2AE8">
        <w:rPr>
          <w:sz w:val="28"/>
          <w:szCs w:val="28"/>
        </w:rPr>
        <w:t xml:space="preserve"> </w:t>
      </w:r>
      <w:proofErr w:type="spellStart"/>
      <w:r w:rsidRPr="006C2AE8">
        <w:rPr>
          <w:sz w:val="28"/>
          <w:szCs w:val="28"/>
        </w:rPr>
        <w:t>введ</w:t>
      </w:r>
      <w:proofErr w:type="spellEnd"/>
      <w:r w:rsidRPr="006C2AE8">
        <w:rPr>
          <w:sz w:val="28"/>
          <w:szCs w:val="28"/>
        </w:rPr>
        <w:t>. 1 июня 2017 г. – Минск: Госстандарт: Белорус. гос. ин-т стандартизации и сертификации, 2017. – 24 с.</w:t>
      </w:r>
    </w:p>
    <w:bookmarkEnd w:id="6"/>
    <w:p w14:paraId="258D3E47" w14:textId="77777777" w:rsidR="00CA052C" w:rsidRPr="000F55A2" w:rsidRDefault="00CA052C" w:rsidP="00CA052C">
      <w:pPr>
        <w:jc w:val="both"/>
        <w:rPr>
          <w:rStyle w:val="ab0"/>
          <w:bCs/>
          <w:color w:val="000000" w:themeColor="text1"/>
          <w:sz w:val="28"/>
          <w:szCs w:val="28"/>
          <w:lang w:val="be-BY"/>
        </w:rPr>
      </w:pPr>
    </w:p>
    <w:p w14:paraId="369AE4EA" w14:textId="015EE15E" w:rsidR="00CA052C" w:rsidRPr="000F55A2" w:rsidRDefault="00B144E1" w:rsidP="00CA5273">
      <w:pPr>
        <w:pStyle w:val="1"/>
        <w:rPr>
          <w:color w:val="000000" w:themeColor="text1"/>
        </w:rPr>
      </w:pPr>
      <w:r w:rsidRPr="000F55A2">
        <w:rPr>
          <w:bCs/>
          <w:color w:val="000000" w:themeColor="text1"/>
          <w:lang w:val="be-BY"/>
        </w:rPr>
        <w:t>Пералік дадатковых крыніц і літаратуры</w:t>
      </w:r>
    </w:p>
    <w:p w14:paraId="57512FC4" w14:textId="77777777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clear" w:pos="900"/>
          <w:tab w:val="left" w:pos="180"/>
          <w:tab w:val="left" w:pos="567"/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Бобылева</w:t>
      </w:r>
      <w:r w:rsidRPr="000F55A2">
        <w:rPr>
          <w:color w:val="000000" w:themeColor="text1"/>
          <w:sz w:val="28"/>
          <w:szCs w:val="28"/>
          <w:lang w:val="be-BY"/>
        </w:rPr>
        <w:t>, </w:t>
      </w:r>
      <w:r w:rsidRPr="000F55A2">
        <w:rPr>
          <w:color w:val="000000" w:themeColor="text1"/>
          <w:sz w:val="28"/>
          <w:szCs w:val="28"/>
        </w:rPr>
        <w:t>М.П. Корпоративное регулирование документацион</w:t>
      </w:r>
      <w:r w:rsidRPr="000F55A2">
        <w:rPr>
          <w:color w:val="000000" w:themeColor="text1"/>
          <w:sz w:val="28"/>
          <w:szCs w:val="28"/>
        </w:rPr>
        <w:softHyphen/>
        <w:t>ного обеспечения управления – особенности нового этапа</w:t>
      </w:r>
      <w:r w:rsidRPr="000F55A2">
        <w:rPr>
          <w:color w:val="000000" w:themeColor="text1"/>
          <w:sz w:val="28"/>
          <w:szCs w:val="28"/>
          <w:lang w:val="be-BY"/>
        </w:rPr>
        <w:t xml:space="preserve"> / </w:t>
      </w:r>
      <w:r w:rsidRPr="000F55A2">
        <w:rPr>
          <w:color w:val="000000" w:themeColor="text1"/>
          <w:sz w:val="28"/>
          <w:szCs w:val="28"/>
        </w:rPr>
        <w:t>М.П. Бобылева // Делопроизводство. – 2002. – № 4.– С. 9–17.</w:t>
      </w:r>
    </w:p>
    <w:p w14:paraId="4DB38F03" w14:textId="77777777" w:rsidR="003B7300" w:rsidRPr="000F55A2" w:rsidRDefault="003B7300" w:rsidP="003B7300">
      <w:pPr>
        <w:pStyle w:val="Default"/>
        <w:numPr>
          <w:ilvl w:val="0"/>
          <w:numId w:val="2"/>
        </w:numPr>
        <w:tabs>
          <w:tab w:val="clear" w:pos="900"/>
          <w:tab w:val="left" w:pos="567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Горшкова, Л. А. Основы управления организацией [Текст] : практикум с использованием активных методов обучения : учеб</w:t>
      </w:r>
      <w:proofErr w:type="gramStart"/>
      <w:r w:rsidRPr="000F55A2">
        <w:rPr>
          <w:color w:val="000000" w:themeColor="text1"/>
          <w:sz w:val="28"/>
          <w:szCs w:val="28"/>
        </w:rPr>
        <w:t>.</w:t>
      </w:r>
      <w:proofErr w:type="gramEnd"/>
      <w:r w:rsidRPr="000F55A2">
        <w:rPr>
          <w:color w:val="000000" w:themeColor="text1"/>
          <w:sz w:val="28"/>
          <w:szCs w:val="28"/>
        </w:rPr>
        <w:t xml:space="preserve"> </w:t>
      </w:r>
      <w:proofErr w:type="gramStart"/>
      <w:r w:rsidRPr="000F55A2">
        <w:rPr>
          <w:color w:val="000000" w:themeColor="text1"/>
          <w:sz w:val="28"/>
          <w:szCs w:val="28"/>
        </w:rPr>
        <w:t>п</w:t>
      </w:r>
      <w:proofErr w:type="gramEnd"/>
      <w:r w:rsidRPr="000F55A2">
        <w:rPr>
          <w:color w:val="000000" w:themeColor="text1"/>
          <w:sz w:val="28"/>
          <w:szCs w:val="28"/>
        </w:rPr>
        <w:t xml:space="preserve">особие / Л. А. Горшкова, М. В. Горбунова. - 2-е изд., </w:t>
      </w:r>
      <w:proofErr w:type="spellStart"/>
      <w:r w:rsidRPr="000F55A2">
        <w:rPr>
          <w:color w:val="000000" w:themeColor="text1"/>
          <w:sz w:val="28"/>
          <w:szCs w:val="28"/>
        </w:rPr>
        <w:t>перераб</w:t>
      </w:r>
      <w:proofErr w:type="spellEnd"/>
      <w:r w:rsidRPr="000F55A2">
        <w:rPr>
          <w:color w:val="000000" w:themeColor="text1"/>
          <w:sz w:val="28"/>
          <w:szCs w:val="28"/>
        </w:rPr>
        <w:t xml:space="preserve">. и доп. - М. : </w:t>
      </w:r>
      <w:proofErr w:type="spellStart"/>
      <w:r w:rsidRPr="000F55A2">
        <w:rPr>
          <w:color w:val="000000" w:themeColor="text1"/>
          <w:sz w:val="28"/>
          <w:szCs w:val="28"/>
        </w:rPr>
        <w:t>Кнорус</w:t>
      </w:r>
      <w:proofErr w:type="spellEnd"/>
      <w:r w:rsidRPr="000F55A2">
        <w:rPr>
          <w:color w:val="000000" w:themeColor="text1"/>
          <w:sz w:val="28"/>
          <w:szCs w:val="28"/>
        </w:rPr>
        <w:t>, 2012. – 264 с.</w:t>
      </w:r>
    </w:p>
    <w:p w14:paraId="7C824492" w14:textId="2BFA8AE1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clear" w:pos="900"/>
          <w:tab w:val="left" w:pos="180"/>
          <w:tab w:val="left" w:pos="567"/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  <w:shd w:val="clear" w:color="auto" w:fill="FFFFFF"/>
        </w:rPr>
        <w:t>Делопроизводство и архивное дело. Термины и определения: государственный стандарт Республики Беларусь СТБ 2059</w:t>
      </w:r>
      <w:r w:rsidRPr="000F55A2">
        <w:rPr>
          <w:color w:val="000000" w:themeColor="text1"/>
          <w:sz w:val="28"/>
          <w:szCs w:val="28"/>
          <w:shd w:val="clear" w:color="auto" w:fill="FFFFFF"/>
        </w:rPr>
        <w:noBreakHyphen/>
        <w:t>2013</w:t>
      </w:r>
      <w:r w:rsidRPr="000F55A2">
        <w:rPr>
          <w:color w:val="000000" w:themeColor="text1"/>
          <w:sz w:val="28"/>
          <w:szCs w:val="28"/>
        </w:rPr>
        <w:t xml:space="preserve">: утв. </w:t>
      </w:r>
      <w:r w:rsidRPr="000F55A2">
        <w:rPr>
          <w:color w:val="000000" w:themeColor="text1"/>
          <w:sz w:val="28"/>
          <w:szCs w:val="28"/>
          <w:shd w:val="clear" w:color="auto" w:fill="FFFFFF"/>
        </w:rPr>
        <w:t xml:space="preserve">постановлением Государственного комитета по стандартизации </w:t>
      </w:r>
      <w:proofErr w:type="spellStart"/>
      <w:r w:rsidRPr="000F55A2">
        <w:rPr>
          <w:color w:val="000000" w:themeColor="text1"/>
          <w:sz w:val="28"/>
          <w:szCs w:val="28"/>
          <w:shd w:val="clear" w:color="auto" w:fill="FFFFFF"/>
        </w:rPr>
        <w:t>Респ</w:t>
      </w:r>
      <w:proofErr w:type="spellEnd"/>
      <w:r w:rsidRPr="000F55A2">
        <w:rPr>
          <w:color w:val="000000" w:themeColor="text1"/>
          <w:sz w:val="28"/>
          <w:szCs w:val="28"/>
          <w:shd w:val="clear" w:color="auto" w:fill="FFFFFF"/>
        </w:rPr>
        <w:t>. Беларусь, 29.03.2013, № 18 [Электронный ресурс]. – Режим доступа: http://belniidad.by. – Дата доступа: 12.01.201</w:t>
      </w:r>
      <w:r w:rsidR="000F55A2" w:rsidRPr="000F55A2">
        <w:rPr>
          <w:color w:val="000000" w:themeColor="text1"/>
          <w:sz w:val="28"/>
          <w:szCs w:val="28"/>
          <w:shd w:val="clear" w:color="auto" w:fill="FFFFFF"/>
          <w:lang w:val="be-BY"/>
        </w:rPr>
        <w:t>8</w:t>
      </w:r>
      <w:r w:rsidRPr="000F55A2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2C8D971E" w14:textId="77777777" w:rsidR="003B7300" w:rsidRPr="000F55A2" w:rsidRDefault="003B7300" w:rsidP="003B7300">
      <w:pPr>
        <w:pStyle w:val="Default"/>
        <w:numPr>
          <w:ilvl w:val="0"/>
          <w:numId w:val="2"/>
        </w:numPr>
        <w:tabs>
          <w:tab w:val="clear" w:pos="900"/>
          <w:tab w:val="left" w:pos="567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0F55A2">
        <w:rPr>
          <w:color w:val="000000" w:themeColor="text1"/>
          <w:sz w:val="28"/>
          <w:szCs w:val="28"/>
        </w:rPr>
        <w:lastRenderedPageBreak/>
        <w:t>Кафидов</w:t>
      </w:r>
      <w:proofErr w:type="spellEnd"/>
      <w:r w:rsidRPr="000F55A2">
        <w:rPr>
          <w:color w:val="000000" w:themeColor="text1"/>
          <w:sz w:val="28"/>
          <w:szCs w:val="28"/>
        </w:rPr>
        <w:t xml:space="preserve">, В. В. Управление человеческими ресурсами [Текст] : учеб. пособие для бакалавров и специалистов / В. В. </w:t>
      </w:r>
      <w:proofErr w:type="spellStart"/>
      <w:r w:rsidRPr="000F55A2">
        <w:rPr>
          <w:color w:val="000000" w:themeColor="text1"/>
          <w:sz w:val="28"/>
          <w:szCs w:val="28"/>
        </w:rPr>
        <w:t>Кафидов</w:t>
      </w:r>
      <w:proofErr w:type="spellEnd"/>
      <w:r w:rsidRPr="000F55A2">
        <w:rPr>
          <w:color w:val="000000" w:themeColor="text1"/>
          <w:sz w:val="28"/>
          <w:szCs w:val="28"/>
        </w:rPr>
        <w:t xml:space="preserve">. - М. ; СПб. ; Н. Новгород : Питер, 2013. </w:t>
      </w:r>
      <w:r w:rsidRPr="000F55A2">
        <w:rPr>
          <w:color w:val="000000" w:themeColor="text1"/>
          <w:sz w:val="28"/>
          <w:szCs w:val="28"/>
          <w:lang w:val="be-BY"/>
        </w:rPr>
        <w:t>–</w:t>
      </w:r>
      <w:r w:rsidRPr="000F55A2">
        <w:rPr>
          <w:color w:val="000000" w:themeColor="text1"/>
          <w:sz w:val="28"/>
          <w:szCs w:val="28"/>
        </w:rPr>
        <w:t xml:space="preserve"> 208</w:t>
      </w:r>
      <w:r w:rsidRPr="000F55A2">
        <w:rPr>
          <w:color w:val="000000" w:themeColor="text1"/>
          <w:sz w:val="28"/>
          <w:szCs w:val="28"/>
          <w:lang w:val="be-BY"/>
        </w:rPr>
        <w:t> </w:t>
      </w:r>
      <w:r w:rsidRPr="000F55A2">
        <w:rPr>
          <w:color w:val="000000" w:themeColor="text1"/>
          <w:sz w:val="28"/>
          <w:szCs w:val="28"/>
        </w:rPr>
        <w:t xml:space="preserve">. </w:t>
      </w:r>
    </w:p>
    <w:p w14:paraId="4EEB19F6" w14:textId="77777777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clear" w:pos="900"/>
          <w:tab w:val="left" w:pos="180"/>
          <w:tab w:val="left" w:pos="567"/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 xml:space="preserve">Кравченко, Н.А. Организационное проектирование и управление развитием крупных компаний: методология и опыт проектирования систем управления / Н.А. Кравченко. – М.: Акад. проект, 2006. – 527 с. </w:t>
      </w:r>
    </w:p>
    <w:p w14:paraId="2C4FD7D2" w14:textId="77777777" w:rsidR="003B7300" w:rsidRPr="00925D77" w:rsidRDefault="003B7300" w:rsidP="003B7300">
      <w:pPr>
        <w:pStyle w:val="Default"/>
        <w:numPr>
          <w:ilvl w:val="0"/>
          <w:numId w:val="2"/>
        </w:numPr>
        <w:tabs>
          <w:tab w:val="clear" w:pos="900"/>
          <w:tab w:val="left" w:pos="567"/>
          <w:tab w:val="left" w:pos="1276"/>
        </w:tabs>
        <w:spacing w:after="27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 xml:space="preserve">Кузнецов, Т.В. Методы </w:t>
      </w:r>
      <w:proofErr w:type="gramStart"/>
      <w:r w:rsidRPr="000F55A2">
        <w:rPr>
          <w:color w:val="000000" w:themeColor="text1"/>
          <w:sz w:val="28"/>
          <w:szCs w:val="28"/>
        </w:rPr>
        <w:t>анализа результатов обследования организации делопроизводств</w:t>
      </w:r>
      <w:proofErr w:type="gramEnd"/>
      <w:r w:rsidRPr="000F55A2">
        <w:rPr>
          <w:color w:val="000000" w:themeColor="text1"/>
          <w:sz w:val="28"/>
          <w:szCs w:val="28"/>
        </w:rPr>
        <w:t xml:space="preserve"> / Т.В. Кузнецова, И.А. Подольская // Делопроизводство. </w:t>
      </w:r>
      <w:r w:rsidRPr="000F55A2">
        <w:rPr>
          <w:color w:val="000000" w:themeColor="text1"/>
          <w:sz w:val="28"/>
          <w:szCs w:val="28"/>
          <w:lang w:val="be-BY"/>
        </w:rPr>
        <w:t>–</w:t>
      </w:r>
      <w:r w:rsidRPr="000F55A2">
        <w:rPr>
          <w:color w:val="000000" w:themeColor="text1"/>
          <w:sz w:val="28"/>
          <w:szCs w:val="28"/>
        </w:rPr>
        <w:t xml:space="preserve"> 2004. </w:t>
      </w:r>
      <w:r w:rsidRPr="000F55A2">
        <w:rPr>
          <w:color w:val="000000" w:themeColor="text1"/>
          <w:sz w:val="28"/>
          <w:szCs w:val="28"/>
          <w:lang w:val="be-BY"/>
        </w:rPr>
        <w:t>–</w:t>
      </w:r>
      <w:r w:rsidRPr="000F55A2">
        <w:rPr>
          <w:color w:val="000000" w:themeColor="text1"/>
          <w:sz w:val="28"/>
          <w:szCs w:val="28"/>
        </w:rPr>
        <w:t xml:space="preserve"> №4. – 19–28.</w:t>
      </w:r>
    </w:p>
    <w:p w14:paraId="5A44BC53" w14:textId="77777777" w:rsidR="00925D77" w:rsidRPr="000F55A2" w:rsidRDefault="00925D77" w:rsidP="00925D77">
      <w:pPr>
        <w:widowControl w:val="0"/>
        <w:numPr>
          <w:ilvl w:val="0"/>
          <w:numId w:val="2"/>
        </w:numPr>
        <w:shd w:val="clear" w:color="auto" w:fill="FFFFFF"/>
        <w:tabs>
          <w:tab w:val="left" w:pos="18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Ларин, М.В. Развитие организационных форм рационализации управленческого труда и делопроизводства в СССР: учеб</w:t>
      </w:r>
      <w:proofErr w:type="gramStart"/>
      <w:r w:rsidRPr="000F55A2">
        <w:rPr>
          <w:color w:val="000000" w:themeColor="text1"/>
          <w:sz w:val="28"/>
          <w:szCs w:val="28"/>
        </w:rPr>
        <w:t>.</w:t>
      </w:r>
      <w:proofErr w:type="gramEnd"/>
      <w:r w:rsidRPr="000F55A2">
        <w:rPr>
          <w:color w:val="000000" w:themeColor="text1"/>
          <w:sz w:val="28"/>
          <w:szCs w:val="28"/>
        </w:rPr>
        <w:t xml:space="preserve"> </w:t>
      </w:r>
      <w:proofErr w:type="gramStart"/>
      <w:r w:rsidRPr="000F55A2">
        <w:rPr>
          <w:color w:val="000000" w:themeColor="text1"/>
          <w:sz w:val="28"/>
          <w:szCs w:val="28"/>
        </w:rPr>
        <w:t>п</w:t>
      </w:r>
      <w:proofErr w:type="gramEnd"/>
      <w:r w:rsidRPr="000F55A2">
        <w:rPr>
          <w:color w:val="000000" w:themeColor="text1"/>
          <w:sz w:val="28"/>
          <w:szCs w:val="28"/>
        </w:rPr>
        <w:t xml:space="preserve">особие по спецкурсу / М.В. Ларин. – М.: МГИАИ, 1982. </w:t>
      </w:r>
    </w:p>
    <w:p w14:paraId="0E176AE2" w14:textId="77777777" w:rsidR="003B7300" w:rsidRPr="000F55A2" w:rsidRDefault="003B7300" w:rsidP="003B7300">
      <w:pPr>
        <w:pStyle w:val="Default"/>
        <w:numPr>
          <w:ilvl w:val="0"/>
          <w:numId w:val="2"/>
        </w:numPr>
        <w:tabs>
          <w:tab w:val="clear" w:pos="900"/>
          <w:tab w:val="left" w:pos="567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0F55A2">
        <w:rPr>
          <w:color w:val="000000" w:themeColor="text1"/>
          <w:sz w:val="28"/>
          <w:szCs w:val="28"/>
        </w:rPr>
        <w:t>Мильнер</w:t>
      </w:r>
      <w:proofErr w:type="spellEnd"/>
      <w:r w:rsidRPr="000F55A2">
        <w:rPr>
          <w:color w:val="000000" w:themeColor="text1"/>
          <w:sz w:val="28"/>
          <w:szCs w:val="28"/>
        </w:rPr>
        <w:t>, Б. З. Теория организации [Текст]</w:t>
      </w:r>
      <w:proofErr w:type="gramStart"/>
      <w:r w:rsidRPr="000F55A2">
        <w:rPr>
          <w:color w:val="000000" w:themeColor="text1"/>
          <w:sz w:val="28"/>
          <w:szCs w:val="28"/>
        </w:rPr>
        <w:t xml:space="preserve"> :</w:t>
      </w:r>
      <w:proofErr w:type="gramEnd"/>
      <w:r w:rsidRPr="000F55A2">
        <w:rPr>
          <w:color w:val="000000" w:themeColor="text1"/>
          <w:sz w:val="28"/>
          <w:szCs w:val="28"/>
        </w:rPr>
        <w:t xml:space="preserve"> учебник / Б. З. Мильнер. - 8-е изд., </w:t>
      </w:r>
      <w:proofErr w:type="spellStart"/>
      <w:r w:rsidRPr="000F55A2">
        <w:rPr>
          <w:color w:val="000000" w:themeColor="text1"/>
          <w:sz w:val="28"/>
          <w:szCs w:val="28"/>
        </w:rPr>
        <w:t>перераб</w:t>
      </w:r>
      <w:proofErr w:type="spellEnd"/>
      <w:r w:rsidRPr="000F55A2">
        <w:rPr>
          <w:color w:val="000000" w:themeColor="text1"/>
          <w:sz w:val="28"/>
          <w:szCs w:val="28"/>
        </w:rPr>
        <w:t xml:space="preserve">. и доп. </w:t>
      </w:r>
      <w:r w:rsidRPr="000F55A2">
        <w:rPr>
          <w:color w:val="000000" w:themeColor="text1"/>
          <w:sz w:val="28"/>
          <w:szCs w:val="28"/>
          <w:lang w:val="be-BY"/>
        </w:rPr>
        <w:t>–</w:t>
      </w:r>
      <w:r w:rsidRPr="000F55A2">
        <w:rPr>
          <w:color w:val="000000" w:themeColor="text1"/>
          <w:sz w:val="28"/>
          <w:szCs w:val="28"/>
        </w:rPr>
        <w:t xml:space="preserve"> М. : ИНФРА-М, 2012. </w:t>
      </w:r>
      <w:r w:rsidRPr="000F55A2">
        <w:rPr>
          <w:color w:val="000000" w:themeColor="text1"/>
          <w:sz w:val="28"/>
          <w:szCs w:val="28"/>
          <w:lang w:val="be-BY"/>
        </w:rPr>
        <w:t>–</w:t>
      </w:r>
      <w:r w:rsidRPr="000F55A2">
        <w:rPr>
          <w:color w:val="000000" w:themeColor="text1"/>
          <w:sz w:val="28"/>
          <w:szCs w:val="28"/>
        </w:rPr>
        <w:t xml:space="preserve"> 848 с. </w:t>
      </w:r>
    </w:p>
    <w:p w14:paraId="336C208A" w14:textId="77777777" w:rsidR="003B7300" w:rsidRPr="000F55A2" w:rsidRDefault="003B7300" w:rsidP="003B7300">
      <w:pPr>
        <w:pStyle w:val="af2"/>
        <w:numPr>
          <w:ilvl w:val="0"/>
          <w:numId w:val="2"/>
        </w:numPr>
        <w:tabs>
          <w:tab w:val="clear" w:pos="900"/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55A2">
        <w:rPr>
          <w:rFonts w:ascii="Times New Roman" w:hAnsi="Times New Roman"/>
          <w:color w:val="000000" w:themeColor="text1"/>
          <w:sz w:val="28"/>
          <w:szCs w:val="28"/>
        </w:rPr>
        <w:t xml:space="preserve">О базовых электронных услугах: постановление Совета Министров Республики Беларусь от 10.02.2012 г. № 138 (с изм. и доп. от 19.04.2013 г. № 300) // </w:t>
      </w:r>
      <w:proofErr w:type="spellStart"/>
      <w:r w:rsidRPr="000F55A2">
        <w:rPr>
          <w:rFonts w:ascii="Times New Roman" w:hAnsi="Times New Roman"/>
          <w:color w:val="000000" w:themeColor="text1"/>
          <w:sz w:val="28"/>
          <w:szCs w:val="28"/>
        </w:rPr>
        <w:t>Нац</w:t>
      </w:r>
      <w:proofErr w:type="spellEnd"/>
      <w:r w:rsidRPr="000F55A2">
        <w:rPr>
          <w:rFonts w:ascii="Times New Roman" w:hAnsi="Times New Roman"/>
          <w:color w:val="000000" w:themeColor="text1"/>
          <w:sz w:val="28"/>
          <w:szCs w:val="28"/>
          <w:lang w:val="be-BY"/>
        </w:rPr>
        <w:t>.</w:t>
      </w:r>
      <w:r w:rsidRPr="000F55A2">
        <w:rPr>
          <w:rFonts w:ascii="Times New Roman" w:hAnsi="Times New Roman"/>
          <w:color w:val="000000" w:themeColor="text1"/>
          <w:sz w:val="28"/>
          <w:szCs w:val="28"/>
        </w:rPr>
        <w:t xml:space="preserve"> правовой Интернет-портал</w:t>
      </w:r>
      <w:proofErr w:type="gramStart"/>
      <w:r w:rsidRPr="000F55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F55A2"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gramEnd"/>
      <w:r w:rsidRPr="000F55A2">
        <w:rPr>
          <w:rFonts w:ascii="Times New Roman" w:hAnsi="Times New Roman"/>
          <w:color w:val="000000" w:themeColor="text1"/>
          <w:sz w:val="28"/>
          <w:szCs w:val="28"/>
        </w:rPr>
        <w:t>есп</w:t>
      </w:r>
      <w:proofErr w:type="spellEnd"/>
      <w:r w:rsidRPr="000F55A2">
        <w:rPr>
          <w:rFonts w:ascii="Times New Roman" w:hAnsi="Times New Roman"/>
          <w:color w:val="000000" w:themeColor="text1"/>
          <w:sz w:val="28"/>
          <w:szCs w:val="28"/>
          <w:lang w:val="be-BY"/>
        </w:rPr>
        <w:t>.</w:t>
      </w:r>
      <w:r w:rsidRPr="000F55A2">
        <w:rPr>
          <w:rFonts w:ascii="Times New Roman" w:hAnsi="Times New Roman"/>
          <w:color w:val="000000" w:themeColor="text1"/>
          <w:sz w:val="28"/>
          <w:szCs w:val="28"/>
        </w:rPr>
        <w:t xml:space="preserve"> Беларусь</w:t>
      </w:r>
      <w:r w:rsidRPr="000F55A2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, </w:t>
      </w:r>
      <w:r w:rsidRPr="000F55A2">
        <w:rPr>
          <w:rFonts w:ascii="Times New Roman" w:hAnsi="Times New Roman"/>
          <w:color w:val="000000" w:themeColor="text1"/>
          <w:sz w:val="28"/>
          <w:szCs w:val="28"/>
        </w:rPr>
        <w:t>24.04.2013</w:t>
      </w:r>
      <w:r w:rsidRPr="000F55A2">
        <w:rPr>
          <w:rFonts w:ascii="Times New Roman" w:hAnsi="Times New Roman"/>
          <w:color w:val="000000" w:themeColor="text1"/>
          <w:sz w:val="28"/>
          <w:szCs w:val="28"/>
          <w:lang w:val="be-BY"/>
        </w:rPr>
        <w:t>. – 2013.</w:t>
      </w:r>
      <w:r w:rsidRPr="000F55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F55A2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– </w:t>
      </w:r>
      <w:r w:rsidRPr="000F55A2">
        <w:rPr>
          <w:rFonts w:ascii="Times New Roman" w:hAnsi="Times New Roman"/>
          <w:color w:val="000000" w:themeColor="text1"/>
          <w:sz w:val="28"/>
          <w:szCs w:val="28"/>
        </w:rPr>
        <w:t>5/37162.</w:t>
      </w:r>
    </w:p>
    <w:p w14:paraId="56293010" w14:textId="77777777" w:rsidR="003B7300" w:rsidRPr="000F55A2" w:rsidRDefault="003B7300" w:rsidP="003B7300">
      <w:pPr>
        <w:pStyle w:val="af2"/>
        <w:numPr>
          <w:ilvl w:val="0"/>
          <w:numId w:val="2"/>
        </w:numPr>
        <w:tabs>
          <w:tab w:val="clear" w:pos="900"/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55A2">
        <w:rPr>
          <w:rFonts w:ascii="Times New Roman" w:hAnsi="Times New Roman"/>
          <w:color w:val="000000" w:themeColor="text1"/>
          <w:sz w:val="28"/>
          <w:szCs w:val="28"/>
        </w:rPr>
        <w:t>О некоторых вопросах информатизации в Республике Беларусь: Указ Президента Республики Беларусь от 08.11.2011 г. № 515 (с изм. и доп. от 11.01.2014, № 17) // Национальный правовой Интернет-портал Республики Беларусь, 21.01.2014</w:t>
      </w:r>
      <w:r w:rsidRPr="000F55A2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. –2014. – </w:t>
      </w:r>
      <w:r w:rsidRPr="000F55A2">
        <w:rPr>
          <w:rFonts w:ascii="Times New Roman" w:hAnsi="Times New Roman"/>
          <w:color w:val="000000" w:themeColor="text1"/>
          <w:sz w:val="28"/>
          <w:szCs w:val="28"/>
        </w:rPr>
        <w:t>1/14748.</w:t>
      </w:r>
    </w:p>
    <w:p w14:paraId="0525BF2A" w14:textId="77777777" w:rsidR="003B7300" w:rsidRPr="000F55A2" w:rsidRDefault="003B7300" w:rsidP="003B7300">
      <w:pPr>
        <w:pStyle w:val="af2"/>
        <w:numPr>
          <w:ilvl w:val="0"/>
          <w:numId w:val="2"/>
        </w:numPr>
        <w:tabs>
          <w:tab w:val="clear" w:pos="900"/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55A2">
        <w:rPr>
          <w:rFonts w:ascii="Times New Roman" w:hAnsi="Times New Roman"/>
          <w:color w:val="000000" w:themeColor="text1"/>
          <w:sz w:val="28"/>
          <w:szCs w:val="28"/>
        </w:rPr>
        <w:t>Об утверждении Положения о порядке ведения делопроизводства по обращениям граждан и юридических лиц в государственных органах, иных организациях, у индивидуальных предпринимателей: постановление Совета Министров Республики Беларусь от 30.12.2011 № 1786 // Консультант Плюс: Беларусь [Электронный ресурс] / ООО «</w:t>
      </w:r>
      <w:proofErr w:type="spellStart"/>
      <w:r w:rsidRPr="000F55A2">
        <w:rPr>
          <w:rFonts w:ascii="Times New Roman" w:hAnsi="Times New Roman"/>
          <w:color w:val="000000" w:themeColor="text1"/>
          <w:sz w:val="28"/>
          <w:szCs w:val="28"/>
        </w:rPr>
        <w:t>ЮрСпектр</w:t>
      </w:r>
      <w:proofErr w:type="spellEnd"/>
      <w:r w:rsidRPr="000F55A2">
        <w:rPr>
          <w:rFonts w:ascii="Times New Roman" w:hAnsi="Times New Roman"/>
          <w:color w:val="000000" w:themeColor="text1"/>
          <w:sz w:val="28"/>
          <w:szCs w:val="28"/>
        </w:rPr>
        <w:t xml:space="preserve">», Нац. центр правовой </w:t>
      </w:r>
      <w:proofErr w:type="spellStart"/>
      <w:r w:rsidRPr="000F55A2">
        <w:rPr>
          <w:rFonts w:ascii="Times New Roman" w:hAnsi="Times New Roman"/>
          <w:color w:val="000000" w:themeColor="text1"/>
          <w:sz w:val="28"/>
          <w:szCs w:val="28"/>
        </w:rPr>
        <w:t>информ</w:t>
      </w:r>
      <w:proofErr w:type="spellEnd"/>
      <w:r w:rsidRPr="000F55A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0F55A2">
        <w:rPr>
          <w:rFonts w:ascii="Times New Roman" w:hAnsi="Times New Roman"/>
          <w:color w:val="000000" w:themeColor="text1"/>
          <w:sz w:val="28"/>
          <w:szCs w:val="28"/>
        </w:rPr>
        <w:t>Респ</w:t>
      </w:r>
      <w:proofErr w:type="spellEnd"/>
      <w:r w:rsidRPr="000F55A2">
        <w:rPr>
          <w:rFonts w:ascii="Times New Roman" w:hAnsi="Times New Roman"/>
          <w:color w:val="000000" w:themeColor="text1"/>
          <w:sz w:val="28"/>
          <w:szCs w:val="28"/>
        </w:rPr>
        <w:t>. Беларусь. – Минск, 2016.</w:t>
      </w:r>
    </w:p>
    <w:p w14:paraId="14237093" w14:textId="14B392F0" w:rsidR="003B7300" w:rsidRPr="000F55A2" w:rsidRDefault="003B7300" w:rsidP="003B7300">
      <w:pPr>
        <w:widowControl w:val="0"/>
        <w:numPr>
          <w:ilvl w:val="0"/>
          <w:numId w:val="2"/>
        </w:numPr>
        <w:shd w:val="clear" w:color="auto" w:fill="FFFFFF"/>
        <w:tabs>
          <w:tab w:val="clear" w:pos="900"/>
          <w:tab w:val="left" w:pos="180"/>
          <w:tab w:val="left" w:pos="567"/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0F55A2">
        <w:rPr>
          <w:color w:val="000000" w:themeColor="text1"/>
          <w:sz w:val="28"/>
          <w:szCs w:val="28"/>
        </w:rPr>
        <w:t>Райхцаум</w:t>
      </w:r>
      <w:proofErr w:type="spellEnd"/>
      <w:r w:rsidRPr="000F55A2">
        <w:rPr>
          <w:color w:val="000000" w:themeColor="text1"/>
          <w:sz w:val="28"/>
          <w:szCs w:val="28"/>
        </w:rPr>
        <w:t>, А.Л. Бюро “Стандартизация” – первый хозрасчётный орган рационализации делопроизводства / А.Л. </w:t>
      </w:r>
      <w:proofErr w:type="spellStart"/>
      <w:r w:rsidRPr="000F55A2">
        <w:rPr>
          <w:color w:val="000000" w:themeColor="text1"/>
          <w:sz w:val="28"/>
          <w:szCs w:val="28"/>
        </w:rPr>
        <w:t>Райхцаум</w:t>
      </w:r>
      <w:proofErr w:type="spellEnd"/>
      <w:r w:rsidRPr="000F55A2">
        <w:rPr>
          <w:color w:val="000000" w:themeColor="text1"/>
          <w:sz w:val="28"/>
          <w:szCs w:val="28"/>
        </w:rPr>
        <w:t xml:space="preserve"> // Делопроизводство. –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2002. – №</w:t>
      </w:r>
      <w:r w:rsidR="000F55A2" w:rsidRPr="000F55A2">
        <w:rPr>
          <w:color w:val="000000" w:themeColor="text1"/>
          <w:sz w:val="28"/>
          <w:szCs w:val="28"/>
        </w:rPr>
        <w:t xml:space="preserve"> </w:t>
      </w:r>
      <w:r w:rsidRPr="000F55A2">
        <w:rPr>
          <w:color w:val="000000" w:themeColor="text1"/>
          <w:sz w:val="28"/>
          <w:szCs w:val="28"/>
        </w:rPr>
        <w:t>3. – С. 103–107.</w:t>
      </w:r>
    </w:p>
    <w:p w14:paraId="2EA2615D" w14:textId="77777777" w:rsidR="003B7300" w:rsidRPr="000F55A2" w:rsidRDefault="003B7300" w:rsidP="003B7300">
      <w:pPr>
        <w:numPr>
          <w:ilvl w:val="0"/>
          <w:numId w:val="2"/>
        </w:numPr>
        <w:tabs>
          <w:tab w:val="clear" w:pos="900"/>
          <w:tab w:val="left" w:pos="567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>Солянкина, Л.Н. Учебно-ролевые игры по курсу «Организационное проектирование ДОУ» / Л.Н. Солянкина // Делопроизводство. – 2002. – № 3. – С. 82–89.</w:t>
      </w:r>
    </w:p>
    <w:p w14:paraId="267DFBD6" w14:textId="77777777" w:rsidR="003B7300" w:rsidRPr="000F55A2" w:rsidRDefault="003B7300" w:rsidP="003B7300">
      <w:pPr>
        <w:pStyle w:val="Default"/>
        <w:numPr>
          <w:ilvl w:val="0"/>
          <w:numId w:val="2"/>
        </w:numPr>
        <w:tabs>
          <w:tab w:val="clear" w:pos="900"/>
          <w:tab w:val="left" w:pos="567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F55A2">
        <w:rPr>
          <w:color w:val="000000" w:themeColor="text1"/>
          <w:sz w:val="28"/>
          <w:szCs w:val="28"/>
        </w:rPr>
        <w:t xml:space="preserve">Шеметов, П. В. Менеджмент: управление организационными системами [Текст] : учеб. пособие / П. В. Шеметов, Л. Е. Никифорова, С. В. Петухова. - 7-е изд., стереотип. </w:t>
      </w:r>
      <w:r w:rsidRPr="000F55A2">
        <w:rPr>
          <w:color w:val="000000" w:themeColor="text1"/>
          <w:sz w:val="28"/>
          <w:szCs w:val="28"/>
          <w:lang w:val="be-BY"/>
        </w:rPr>
        <w:t>–</w:t>
      </w:r>
      <w:r w:rsidRPr="000F55A2">
        <w:rPr>
          <w:color w:val="000000" w:themeColor="text1"/>
          <w:sz w:val="28"/>
          <w:szCs w:val="28"/>
        </w:rPr>
        <w:t xml:space="preserve"> М. : Омега-Л, 2014. – 407 с.</w:t>
      </w:r>
    </w:p>
    <w:p w14:paraId="03467D99" w14:textId="1014DA08" w:rsidR="00120F0B" w:rsidRPr="000F55A2" w:rsidRDefault="00120F0B" w:rsidP="00F84078">
      <w:pPr>
        <w:pStyle w:val="Default"/>
        <w:jc w:val="both"/>
        <w:rPr>
          <w:color w:val="000000" w:themeColor="text1"/>
          <w:sz w:val="23"/>
          <w:szCs w:val="23"/>
        </w:rPr>
      </w:pPr>
    </w:p>
    <w:p w14:paraId="20EA0C68" w14:textId="77777777" w:rsidR="00071E6A" w:rsidRPr="000F55A2" w:rsidRDefault="00071E6A" w:rsidP="00071E6A">
      <w:pPr>
        <w:rPr>
          <w:color w:val="000000" w:themeColor="text1"/>
        </w:rPr>
      </w:pPr>
    </w:p>
    <w:p w14:paraId="17A114B2" w14:textId="77777777" w:rsidR="003B7300" w:rsidRPr="000F55A2" w:rsidRDefault="003B7300">
      <w:pPr>
        <w:rPr>
          <w:b/>
          <w:color w:val="000000" w:themeColor="text1"/>
          <w:sz w:val="28"/>
          <w:lang w:val="be-BY"/>
        </w:rPr>
      </w:pPr>
      <w:r w:rsidRPr="000F55A2">
        <w:rPr>
          <w:color w:val="000000" w:themeColor="text1"/>
          <w:lang w:val="be-BY"/>
        </w:rPr>
        <w:br w:type="page"/>
      </w:r>
    </w:p>
    <w:p w14:paraId="4DEAB331" w14:textId="24D4ED51" w:rsidR="00071E6A" w:rsidRPr="000F55A2" w:rsidRDefault="00923F77" w:rsidP="00923F77">
      <w:pPr>
        <w:pStyle w:val="1"/>
        <w:rPr>
          <w:color w:val="000000" w:themeColor="text1"/>
          <w:lang w:val="be-BY"/>
        </w:rPr>
      </w:pPr>
      <w:r w:rsidRPr="000F55A2">
        <w:rPr>
          <w:color w:val="000000" w:themeColor="text1"/>
          <w:lang w:val="be-BY"/>
        </w:rPr>
        <w:lastRenderedPageBreak/>
        <w:t xml:space="preserve">Метадычныя рэкамендацыі па арганізацыі і выкананню самастойнай работы навучэнцаў па вучэбнай дысцыпліне </w:t>
      </w:r>
    </w:p>
    <w:p w14:paraId="3FE94E98" w14:textId="77777777" w:rsidR="00071E6A" w:rsidRPr="000F55A2" w:rsidRDefault="00071E6A" w:rsidP="00071E6A">
      <w:pPr>
        <w:jc w:val="center"/>
        <w:rPr>
          <w:color w:val="000000" w:themeColor="text1"/>
          <w:sz w:val="28"/>
          <w:szCs w:val="28"/>
          <w:lang w:val="be-BY"/>
        </w:rPr>
      </w:pPr>
    </w:p>
    <w:p w14:paraId="7478F75B" w14:textId="75847EB0" w:rsidR="00071E6A" w:rsidRPr="000F55A2" w:rsidRDefault="00923F77" w:rsidP="00071E6A">
      <w:pPr>
        <w:ind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У ліку педагагічных методык і тэхналогій выкладання дысцыпліны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4D5183" w:rsidRPr="000F55A2">
        <w:rPr>
          <w:color w:val="000000" w:themeColor="text1"/>
          <w:sz w:val="28"/>
          <w:szCs w:val="28"/>
          <w:lang w:val="be-BY"/>
        </w:rPr>
        <w:t>я</w:t>
      </w:r>
      <w:r w:rsidRPr="000F55A2">
        <w:rPr>
          <w:color w:val="000000" w:themeColor="text1"/>
          <w:sz w:val="28"/>
          <w:szCs w:val="28"/>
          <w:lang w:val="be-BY"/>
        </w:rPr>
        <w:t xml:space="preserve">кія садзейнічаюць </w:t>
      </w:r>
      <w:r w:rsidR="00A47582" w:rsidRPr="000F55A2">
        <w:rPr>
          <w:color w:val="000000" w:themeColor="text1"/>
          <w:sz w:val="28"/>
          <w:szCs w:val="28"/>
          <w:lang w:val="be-BY"/>
        </w:rPr>
        <w:t xml:space="preserve">далучэнню </w:t>
      </w:r>
      <w:r w:rsidR="004D5183" w:rsidRPr="000F55A2">
        <w:rPr>
          <w:color w:val="000000" w:themeColor="text1"/>
          <w:sz w:val="28"/>
          <w:szCs w:val="28"/>
          <w:lang w:val="be-BY"/>
        </w:rPr>
        <w:t>студэнтаў да пошуку і кіраванню</w:t>
      </w:r>
      <w:r w:rsidR="00A47582" w:rsidRPr="000F55A2">
        <w:rPr>
          <w:color w:val="000000" w:themeColor="text1"/>
          <w:sz w:val="28"/>
          <w:szCs w:val="28"/>
          <w:lang w:val="be-BY"/>
        </w:rPr>
        <w:t xml:space="preserve"> ведамі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A47582" w:rsidRPr="000F55A2">
        <w:rPr>
          <w:color w:val="000000" w:themeColor="text1"/>
          <w:sz w:val="28"/>
          <w:szCs w:val="28"/>
          <w:lang w:val="be-BY"/>
        </w:rPr>
        <w:t>набыццю досведу самастойнага рашэння задач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A47582" w:rsidRPr="000F55A2">
        <w:rPr>
          <w:color w:val="000000" w:themeColor="text1"/>
          <w:sz w:val="28"/>
          <w:szCs w:val="28"/>
          <w:lang w:val="be-BY"/>
        </w:rPr>
        <w:t>неабходна вылучыць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: </w:t>
      </w:r>
      <w:r w:rsidR="00A47582" w:rsidRPr="000F55A2">
        <w:rPr>
          <w:color w:val="000000" w:themeColor="text1"/>
          <w:sz w:val="28"/>
          <w:szCs w:val="28"/>
          <w:lang w:val="be-BY"/>
        </w:rPr>
        <w:t>пошукавыя метады,</w:t>
      </w:r>
      <w:r w:rsidR="000F55A2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="00A47582" w:rsidRPr="000F55A2">
        <w:rPr>
          <w:color w:val="000000" w:themeColor="text1"/>
          <w:sz w:val="28"/>
          <w:szCs w:val="28"/>
          <w:lang w:val="be-BY"/>
        </w:rPr>
        <w:t xml:space="preserve">навучанне ў супрацоўніцтве, </w:t>
      </w:r>
      <w:r w:rsidR="00CA5273" w:rsidRPr="000F55A2">
        <w:rPr>
          <w:color w:val="000000" w:themeColor="text1"/>
          <w:sz w:val="28"/>
          <w:szCs w:val="28"/>
          <w:lang w:val="be-BY"/>
        </w:rPr>
        <w:t>мет</w:t>
      </w:r>
      <w:r w:rsidR="00A47582" w:rsidRPr="000F55A2">
        <w:rPr>
          <w:color w:val="000000" w:themeColor="text1"/>
          <w:sz w:val="28"/>
          <w:szCs w:val="28"/>
          <w:lang w:val="be-BY"/>
        </w:rPr>
        <w:t>а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д </w:t>
      </w:r>
      <w:r w:rsidR="00A47582" w:rsidRPr="000F55A2">
        <w:rPr>
          <w:color w:val="000000" w:themeColor="text1"/>
          <w:sz w:val="28"/>
          <w:szCs w:val="28"/>
          <w:lang w:val="be-BY"/>
        </w:rPr>
        <w:t>праблемных сітуацый і тэхналогіі вучэбна</w:t>
      </w:r>
      <w:r w:rsidR="00CA5273" w:rsidRPr="000F55A2">
        <w:rPr>
          <w:color w:val="000000" w:themeColor="text1"/>
          <w:sz w:val="28"/>
          <w:szCs w:val="28"/>
          <w:lang w:val="be-BY"/>
        </w:rPr>
        <w:t>-</w:t>
      </w:r>
      <w:r w:rsidR="00A47582" w:rsidRPr="000F55A2">
        <w:rPr>
          <w:color w:val="000000" w:themeColor="text1"/>
          <w:sz w:val="28"/>
          <w:szCs w:val="28"/>
          <w:lang w:val="be-BY"/>
        </w:rPr>
        <w:t>даследчыцкай дзейнасці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. </w:t>
      </w:r>
      <w:r w:rsidR="00A47582" w:rsidRPr="000F55A2">
        <w:rPr>
          <w:color w:val="000000" w:themeColor="text1"/>
          <w:sz w:val="28"/>
          <w:szCs w:val="28"/>
          <w:lang w:val="be-BY"/>
        </w:rPr>
        <w:t>У вызначаных мэтах выкарыстоўваецца выкананне індывідуаль</w:t>
      </w:r>
      <w:r w:rsidR="002379B9" w:rsidRPr="000F55A2">
        <w:rPr>
          <w:color w:val="000000" w:themeColor="text1"/>
          <w:sz w:val="28"/>
          <w:szCs w:val="28"/>
          <w:lang w:val="be-BY"/>
        </w:rPr>
        <w:t>ных і групавых заданняў разнаста</w:t>
      </w:r>
      <w:r w:rsidR="00A47582" w:rsidRPr="000F55A2">
        <w:rPr>
          <w:color w:val="000000" w:themeColor="text1"/>
          <w:sz w:val="28"/>
          <w:szCs w:val="28"/>
          <w:lang w:val="be-BY"/>
        </w:rPr>
        <w:t>йнага тыпу</w:t>
      </w:r>
      <w:r w:rsidR="00071E6A" w:rsidRPr="000F55A2">
        <w:rPr>
          <w:color w:val="000000" w:themeColor="text1"/>
          <w:sz w:val="28"/>
          <w:szCs w:val="28"/>
          <w:lang w:val="be-BY"/>
        </w:rPr>
        <w:t xml:space="preserve"> (</w:t>
      </w:r>
      <w:r w:rsidR="00A47582" w:rsidRPr="000F55A2">
        <w:rPr>
          <w:color w:val="000000" w:themeColor="text1"/>
          <w:sz w:val="28"/>
          <w:szCs w:val="28"/>
          <w:lang w:val="be-BY"/>
        </w:rPr>
        <w:t>рэпрадуктыўных</w:t>
      </w:r>
      <w:r w:rsidR="00071E6A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A47582" w:rsidRPr="000F55A2">
        <w:rPr>
          <w:color w:val="000000" w:themeColor="text1"/>
          <w:sz w:val="28"/>
          <w:szCs w:val="28"/>
          <w:lang w:val="be-BY"/>
        </w:rPr>
        <w:t>рэканструктыўных</w:t>
      </w:r>
      <w:r w:rsidR="00071E6A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A47582" w:rsidRPr="000F55A2">
        <w:rPr>
          <w:color w:val="000000" w:themeColor="text1"/>
          <w:sz w:val="28"/>
          <w:szCs w:val="28"/>
          <w:lang w:val="be-BY"/>
        </w:rPr>
        <w:t>варыятыўных</w:t>
      </w:r>
      <w:r w:rsidR="00071E6A" w:rsidRPr="000F55A2">
        <w:rPr>
          <w:color w:val="000000" w:themeColor="text1"/>
          <w:sz w:val="28"/>
          <w:szCs w:val="28"/>
          <w:lang w:val="be-BY"/>
        </w:rPr>
        <w:t xml:space="preserve">) </w:t>
      </w:r>
      <w:r w:rsidR="00A47582" w:rsidRPr="000F55A2">
        <w:rPr>
          <w:color w:val="000000" w:themeColor="text1"/>
          <w:sz w:val="28"/>
          <w:szCs w:val="28"/>
          <w:lang w:val="be-BY"/>
        </w:rPr>
        <w:t>па тэмах дысцыпліны</w:t>
      </w:r>
      <w:r w:rsidR="00301974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A47582" w:rsidRPr="000F55A2">
        <w:rPr>
          <w:color w:val="000000" w:themeColor="text1"/>
          <w:sz w:val="28"/>
          <w:szCs w:val="28"/>
          <w:lang w:val="be-BY"/>
        </w:rPr>
        <w:t>у т.л. напісанне рэфератаў, азнаямленне з вучэбнай, вучэбна-метадычнай і навуковай літаратурай, праца з гістарычнымі крыніцамі</w:t>
      </w:r>
      <w:r w:rsidR="00301974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2379B9" w:rsidRPr="000F55A2">
        <w:rPr>
          <w:color w:val="000000" w:themeColor="text1"/>
          <w:sz w:val="28"/>
          <w:szCs w:val="28"/>
          <w:lang w:val="be-BY"/>
        </w:rPr>
        <w:t>стварэнне му</w:t>
      </w:r>
      <w:r w:rsidR="00A47582" w:rsidRPr="000F55A2">
        <w:rPr>
          <w:color w:val="000000" w:themeColor="text1"/>
          <w:sz w:val="28"/>
          <w:szCs w:val="28"/>
          <w:lang w:val="be-BY"/>
        </w:rPr>
        <w:t>льтымедыйных прэзентацый і інш.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 </w:t>
      </w:r>
    </w:p>
    <w:p w14:paraId="46857A6B" w14:textId="5045684C" w:rsidR="00D67178" w:rsidRPr="000F55A2" w:rsidRDefault="00E3327A" w:rsidP="00071E6A">
      <w:pPr>
        <w:ind w:firstLine="709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Пералік самастойнай работы студэнтаў фарміруецца з улікам складанасці пытанняў пэўных тэм вучэбнай дысцыпліны</w:t>
      </w:r>
      <w:r w:rsidR="00D67178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Pr="000F55A2">
        <w:rPr>
          <w:color w:val="000000" w:themeColor="text1"/>
          <w:sz w:val="28"/>
          <w:szCs w:val="28"/>
          <w:lang w:val="be-BY"/>
        </w:rPr>
        <w:t>іх значнасці для засваення вучэбнага матэрыялу</w:t>
      </w:r>
      <w:r w:rsidR="00D67178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Pr="000F55A2">
        <w:rPr>
          <w:color w:val="000000" w:themeColor="text1"/>
          <w:sz w:val="28"/>
          <w:szCs w:val="28"/>
          <w:lang w:val="be-BY"/>
        </w:rPr>
        <w:t>а таксама ацэнкі дастатковасці або недастатковасці колькасці гадзін, якія прызначаны для правядзення лекцый і семінарскіх заняткаў па вызначаных тэмах</w:t>
      </w:r>
      <w:r w:rsidR="00D67178" w:rsidRPr="000F55A2">
        <w:rPr>
          <w:color w:val="000000" w:themeColor="text1"/>
          <w:sz w:val="28"/>
          <w:szCs w:val="28"/>
          <w:lang w:val="be-BY"/>
        </w:rPr>
        <w:t>.</w:t>
      </w:r>
    </w:p>
    <w:p w14:paraId="5FB64B9A" w14:textId="77777777" w:rsidR="00071E6A" w:rsidRPr="000F55A2" w:rsidRDefault="00071E6A" w:rsidP="00071E6A">
      <w:pPr>
        <w:ind w:firstLine="709"/>
        <w:jc w:val="both"/>
        <w:rPr>
          <w:color w:val="000000" w:themeColor="text1"/>
          <w:sz w:val="28"/>
          <w:szCs w:val="28"/>
          <w:lang w:val="be-BY"/>
        </w:rPr>
      </w:pPr>
    </w:p>
    <w:p w14:paraId="6F7F425C" w14:textId="5A32D4B5" w:rsidR="00071E6A" w:rsidRPr="000F55A2" w:rsidRDefault="00E3327A" w:rsidP="00071E6A">
      <w:pPr>
        <w:jc w:val="center"/>
        <w:rPr>
          <w:b/>
          <w:color w:val="000000" w:themeColor="text1"/>
          <w:sz w:val="28"/>
          <w:szCs w:val="28"/>
          <w:lang w:val="be-BY"/>
        </w:rPr>
      </w:pPr>
      <w:r w:rsidRPr="000F55A2">
        <w:rPr>
          <w:b/>
          <w:color w:val="000000" w:themeColor="text1"/>
          <w:sz w:val="28"/>
          <w:szCs w:val="28"/>
          <w:lang w:val="be-BY"/>
        </w:rPr>
        <w:t>Пералік выкарыстоўваемых сродкаў дыягностыкі вынікаў вучэбнай дзейнасці</w:t>
      </w:r>
    </w:p>
    <w:p w14:paraId="0021C773" w14:textId="77777777" w:rsidR="00071E6A" w:rsidRPr="000F55A2" w:rsidRDefault="00071E6A" w:rsidP="00071E6A">
      <w:pPr>
        <w:ind w:firstLine="804"/>
        <w:jc w:val="both"/>
        <w:rPr>
          <w:color w:val="000000" w:themeColor="text1"/>
          <w:sz w:val="28"/>
          <w:szCs w:val="28"/>
          <w:lang w:val="be-BY"/>
        </w:rPr>
      </w:pPr>
    </w:p>
    <w:p w14:paraId="794BEA3B" w14:textId="5EF8AC36" w:rsidR="00AB326C" w:rsidRPr="009B56DA" w:rsidRDefault="00E3327A" w:rsidP="009B56DA">
      <w:pPr>
        <w:ind w:firstLine="804"/>
        <w:jc w:val="both"/>
        <w:rPr>
          <w:color w:val="000000" w:themeColor="text1"/>
          <w:sz w:val="28"/>
          <w:szCs w:val="28"/>
          <w:lang w:val="be-BY"/>
        </w:rPr>
      </w:pPr>
      <w:r w:rsidRPr="000F55A2">
        <w:rPr>
          <w:color w:val="000000" w:themeColor="text1"/>
          <w:sz w:val="28"/>
          <w:szCs w:val="28"/>
          <w:lang w:val="be-BY"/>
        </w:rPr>
        <w:t>Асноўным сродкам дыягностыкі засваення ведаў і авалодання неабходнымі кампетэнцыямі па вучэбнай дысцыпліне з’яўляецца праверка тыпавых заданняў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Pr="000F55A2">
        <w:rPr>
          <w:color w:val="000000" w:themeColor="text1"/>
          <w:sz w:val="28"/>
          <w:szCs w:val="28"/>
          <w:lang w:val="be-BY"/>
        </w:rPr>
        <w:t xml:space="preserve">якія выконваюцца падчас лекцый </w:t>
      </w:r>
      <w:r w:rsidR="00CA5273" w:rsidRPr="000F55A2">
        <w:rPr>
          <w:color w:val="000000" w:themeColor="text1"/>
          <w:sz w:val="28"/>
          <w:szCs w:val="28"/>
          <w:lang w:val="be-BY"/>
        </w:rPr>
        <w:t>(</w:t>
      </w:r>
      <w:r w:rsidRPr="000F55A2">
        <w:rPr>
          <w:color w:val="000000" w:themeColor="text1"/>
          <w:sz w:val="28"/>
          <w:szCs w:val="28"/>
          <w:lang w:val="be-BY"/>
        </w:rPr>
        <w:t>лекцыя-бяседа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Pr="000F55A2">
        <w:rPr>
          <w:color w:val="000000" w:themeColor="text1"/>
          <w:sz w:val="28"/>
          <w:szCs w:val="28"/>
          <w:lang w:val="be-BY"/>
        </w:rPr>
        <w:t>лекцыя-канферэнцыя) і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Pr="000F55A2">
        <w:rPr>
          <w:color w:val="000000" w:themeColor="text1"/>
          <w:sz w:val="28"/>
          <w:szCs w:val="28"/>
          <w:lang w:val="be-BY"/>
        </w:rPr>
        <w:t xml:space="preserve">семінарскіх заняткаў </w:t>
      </w:r>
      <w:r w:rsidR="00CA5273" w:rsidRPr="000F55A2">
        <w:rPr>
          <w:color w:val="000000" w:themeColor="text1"/>
          <w:sz w:val="28"/>
          <w:szCs w:val="28"/>
          <w:lang w:val="be-BY"/>
        </w:rPr>
        <w:t>(</w:t>
      </w:r>
      <w:r w:rsidRPr="000F55A2">
        <w:rPr>
          <w:color w:val="000000" w:themeColor="text1"/>
          <w:sz w:val="28"/>
          <w:szCs w:val="28"/>
          <w:lang w:val="be-BY"/>
        </w:rPr>
        <w:t>выкананне індывідуальных заданняў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Pr="000F55A2">
        <w:rPr>
          <w:color w:val="000000" w:themeColor="text1"/>
          <w:sz w:val="28"/>
          <w:szCs w:val="28"/>
          <w:lang w:val="be-BY"/>
        </w:rPr>
        <w:t>работа ў групах і інш.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), </w:t>
      </w:r>
      <w:r w:rsidRPr="000F55A2">
        <w:rPr>
          <w:color w:val="000000" w:themeColor="text1"/>
          <w:sz w:val="28"/>
          <w:szCs w:val="28"/>
          <w:lang w:val="be-BY"/>
        </w:rPr>
        <w:t>кіруемай самастойнай працы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. </w:t>
      </w:r>
      <w:r w:rsidRPr="000F55A2">
        <w:rPr>
          <w:color w:val="000000" w:themeColor="text1"/>
          <w:sz w:val="28"/>
          <w:szCs w:val="28"/>
          <w:lang w:val="be-BY"/>
        </w:rPr>
        <w:t xml:space="preserve">У мэтах дыягностыкі кампетэнцый выкарыстоўваюцца вусныя </w:t>
      </w:r>
      <w:r w:rsidR="00CA5273" w:rsidRPr="000F55A2">
        <w:rPr>
          <w:color w:val="000000" w:themeColor="text1"/>
          <w:sz w:val="28"/>
          <w:szCs w:val="28"/>
          <w:lang w:val="be-BY"/>
        </w:rPr>
        <w:t>(</w:t>
      </w:r>
      <w:r w:rsidRPr="000F55A2">
        <w:rPr>
          <w:color w:val="000000" w:themeColor="text1"/>
          <w:sz w:val="28"/>
          <w:szCs w:val="28"/>
          <w:lang w:val="be-BY"/>
        </w:rPr>
        <w:t>гутарка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Pr="000F55A2">
        <w:rPr>
          <w:color w:val="000000" w:themeColor="text1"/>
          <w:sz w:val="28"/>
          <w:szCs w:val="28"/>
          <w:lang w:val="be-BY"/>
        </w:rPr>
        <w:t>дзелавая гульня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="00FA4FC0" w:rsidRPr="000F55A2">
        <w:rPr>
          <w:color w:val="000000" w:themeColor="text1"/>
          <w:sz w:val="28"/>
          <w:szCs w:val="28"/>
          <w:lang w:val="be-BY"/>
        </w:rPr>
        <w:t>і інш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.), </w:t>
      </w:r>
      <w:r w:rsidR="00FA4FC0" w:rsidRPr="000F55A2">
        <w:rPr>
          <w:color w:val="000000" w:themeColor="text1"/>
          <w:sz w:val="28"/>
          <w:szCs w:val="28"/>
          <w:lang w:val="be-BY"/>
        </w:rPr>
        <w:t>пісьмовыя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 (</w:t>
      </w:r>
      <w:r w:rsidR="00FA4FC0" w:rsidRPr="000F55A2">
        <w:rPr>
          <w:color w:val="000000" w:themeColor="text1"/>
          <w:sz w:val="28"/>
          <w:szCs w:val="28"/>
          <w:lang w:val="be-BY"/>
        </w:rPr>
        <w:t>кантрольныя апытанні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FA4FC0" w:rsidRPr="000F55A2">
        <w:rPr>
          <w:color w:val="000000" w:themeColor="text1"/>
          <w:sz w:val="28"/>
          <w:szCs w:val="28"/>
          <w:lang w:val="be-BY"/>
        </w:rPr>
        <w:t>тэсціраванне</w:t>
      </w:r>
      <w:r w:rsidR="00D67178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FA4FC0" w:rsidRPr="000F55A2">
        <w:rPr>
          <w:color w:val="000000" w:themeColor="text1"/>
          <w:sz w:val="28"/>
          <w:szCs w:val="28"/>
          <w:lang w:val="be-BY"/>
        </w:rPr>
        <w:t>эсэ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, </w:t>
      </w:r>
      <w:r w:rsidR="00FA4FC0" w:rsidRPr="000F55A2">
        <w:rPr>
          <w:color w:val="000000" w:themeColor="text1"/>
          <w:sz w:val="28"/>
          <w:szCs w:val="28"/>
          <w:lang w:val="be-BY"/>
        </w:rPr>
        <w:t>ацэньванне на падставе партфоліо і інш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.), </w:t>
      </w:r>
      <w:r w:rsidR="00FA4FC0" w:rsidRPr="000F55A2">
        <w:rPr>
          <w:color w:val="000000" w:themeColor="text1"/>
          <w:sz w:val="28"/>
          <w:szCs w:val="28"/>
          <w:lang w:val="be-BY"/>
        </w:rPr>
        <w:t>вусна-пісьмовыя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 (</w:t>
      </w:r>
      <w:r w:rsidR="00FA4FC0" w:rsidRPr="000F55A2">
        <w:rPr>
          <w:color w:val="000000" w:themeColor="text1"/>
          <w:sz w:val="28"/>
          <w:szCs w:val="28"/>
          <w:lang w:val="be-BY"/>
        </w:rPr>
        <w:t>ацэньванне па модульна-рэйтынгавай сістэме, ментальныя карты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 </w:t>
      </w:r>
      <w:r w:rsidR="00FA4FC0" w:rsidRPr="000F55A2">
        <w:rPr>
          <w:color w:val="000000" w:themeColor="text1"/>
          <w:sz w:val="28"/>
          <w:szCs w:val="28"/>
          <w:lang w:val="be-BY"/>
        </w:rPr>
        <w:t>і інш</w:t>
      </w:r>
      <w:r w:rsidR="00CA5273" w:rsidRPr="000F55A2">
        <w:rPr>
          <w:color w:val="000000" w:themeColor="text1"/>
          <w:sz w:val="28"/>
          <w:szCs w:val="28"/>
          <w:lang w:val="be-BY"/>
        </w:rPr>
        <w:t xml:space="preserve">.) </w:t>
      </w:r>
      <w:r w:rsidR="00FA4FC0" w:rsidRPr="000F55A2">
        <w:rPr>
          <w:color w:val="000000" w:themeColor="text1"/>
          <w:sz w:val="28"/>
          <w:szCs w:val="28"/>
          <w:lang w:val="be-BY"/>
        </w:rPr>
        <w:t>і іншыя формы кантролю</w:t>
      </w:r>
      <w:r w:rsidR="00CA5273" w:rsidRPr="000F55A2">
        <w:rPr>
          <w:color w:val="000000" w:themeColor="text1"/>
          <w:sz w:val="28"/>
          <w:szCs w:val="28"/>
          <w:lang w:val="be-BY"/>
        </w:rPr>
        <w:t>.</w:t>
      </w:r>
    </w:p>
    <w:sectPr w:rsidR="00AB326C" w:rsidRPr="009B56DA" w:rsidSect="00BF7E0D">
      <w:headerReference w:type="default" r:id="rId9"/>
      <w:pgSz w:w="11906" w:h="16838"/>
      <w:pgMar w:top="1134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D19C9" w14:textId="77777777" w:rsidR="002A50BB" w:rsidRDefault="002A50BB" w:rsidP="00BF7E0D">
      <w:r>
        <w:separator/>
      </w:r>
    </w:p>
  </w:endnote>
  <w:endnote w:type="continuationSeparator" w:id="0">
    <w:p w14:paraId="34027B4C" w14:textId="77777777" w:rsidR="002A50BB" w:rsidRDefault="002A50BB" w:rsidP="00BF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54258" w14:textId="77777777" w:rsidR="002A50BB" w:rsidRDefault="002A50BB" w:rsidP="00BF7E0D">
      <w:r>
        <w:separator/>
      </w:r>
    </w:p>
  </w:footnote>
  <w:footnote w:type="continuationSeparator" w:id="0">
    <w:p w14:paraId="70D0BF33" w14:textId="77777777" w:rsidR="002A50BB" w:rsidRDefault="002A50BB" w:rsidP="00BF7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CE35E0" w14:textId="77777777" w:rsidR="00947007" w:rsidRDefault="00947007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925D77">
      <w:rPr>
        <w:noProof/>
      </w:rPr>
      <w:t>2</w:t>
    </w:r>
    <w:r>
      <w:fldChar w:fldCharType="end"/>
    </w:r>
  </w:p>
  <w:p w14:paraId="47F5CF35" w14:textId="77777777" w:rsidR="00947007" w:rsidRDefault="00947007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3352"/>
    <w:multiLevelType w:val="hybridMultilevel"/>
    <w:tmpl w:val="BD1462AC"/>
    <w:lvl w:ilvl="0" w:tplc="C372925E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6230CD0"/>
    <w:multiLevelType w:val="hybridMultilevel"/>
    <w:tmpl w:val="531E40D4"/>
    <w:lvl w:ilvl="0" w:tplc="4D7024BC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1B36B4"/>
    <w:multiLevelType w:val="hybridMultilevel"/>
    <w:tmpl w:val="FD0C828C"/>
    <w:lvl w:ilvl="0" w:tplc="6C58CEF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8DF7756"/>
    <w:multiLevelType w:val="hybridMultilevel"/>
    <w:tmpl w:val="D03AF360"/>
    <w:lvl w:ilvl="0" w:tplc="6E9819D2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2142ED2"/>
    <w:multiLevelType w:val="hybridMultilevel"/>
    <w:tmpl w:val="6EC4CC08"/>
    <w:lvl w:ilvl="0" w:tplc="7DE8B9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2B4F3A"/>
    <w:multiLevelType w:val="hybridMultilevel"/>
    <w:tmpl w:val="68A60796"/>
    <w:lvl w:ilvl="0" w:tplc="4D7024BC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4D7024BC">
      <w:start w:val="1"/>
      <w:numFmt w:val="bullet"/>
      <w:lvlText w:val="˗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99F58FE"/>
    <w:multiLevelType w:val="hybridMultilevel"/>
    <w:tmpl w:val="B4B86FBA"/>
    <w:lvl w:ilvl="0" w:tplc="4D7024BC">
      <w:start w:val="1"/>
      <w:numFmt w:val="bullet"/>
      <w:lvlText w:val="˗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91F02720"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7">
    <w:nsid w:val="49173357"/>
    <w:multiLevelType w:val="hybridMultilevel"/>
    <w:tmpl w:val="7AEC4B1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21481C"/>
    <w:multiLevelType w:val="hybridMultilevel"/>
    <w:tmpl w:val="3D683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1511E8"/>
    <w:multiLevelType w:val="hybridMultilevel"/>
    <w:tmpl w:val="0A12D1C8"/>
    <w:lvl w:ilvl="0" w:tplc="7DE8B9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E25991"/>
    <w:multiLevelType w:val="hybridMultilevel"/>
    <w:tmpl w:val="DA3A7AD2"/>
    <w:lvl w:ilvl="0" w:tplc="D6AE63D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5D8E976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val="be-BY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6A7253"/>
    <w:multiLevelType w:val="hybridMultilevel"/>
    <w:tmpl w:val="5AACF66E"/>
    <w:lvl w:ilvl="0" w:tplc="4D7024BC">
      <w:start w:val="1"/>
      <w:numFmt w:val="bullet"/>
      <w:lvlText w:val="˗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C6D3ED6"/>
    <w:multiLevelType w:val="hybridMultilevel"/>
    <w:tmpl w:val="97C25AC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0"/>
  </w:num>
  <w:num w:numId="8">
    <w:abstractNumId w:val="11"/>
  </w:num>
  <w:num w:numId="9">
    <w:abstractNumId w:val="2"/>
  </w:num>
  <w:num w:numId="10">
    <w:abstractNumId w:val="1"/>
  </w:num>
  <w:num w:numId="11">
    <w:abstractNumId w:val="5"/>
  </w:num>
  <w:num w:numId="12">
    <w:abstractNumId w:val="9"/>
  </w:num>
  <w:num w:numId="1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DE"/>
    <w:rsid w:val="000052C9"/>
    <w:rsid w:val="00007B20"/>
    <w:rsid w:val="00014C20"/>
    <w:rsid w:val="00017CD3"/>
    <w:rsid w:val="000306B0"/>
    <w:rsid w:val="000403A9"/>
    <w:rsid w:val="00042D85"/>
    <w:rsid w:val="00042F27"/>
    <w:rsid w:val="00045D21"/>
    <w:rsid w:val="00051429"/>
    <w:rsid w:val="0006078E"/>
    <w:rsid w:val="000611FB"/>
    <w:rsid w:val="00071E6A"/>
    <w:rsid w:val="00074EAE"/>
    <w:rsid w:val="00076C07"/>
    <w:rsid w:val="00081FD7"/>
    <w:rsid w:val="00085C8B"/>
    <w:rsid w:val="000A55F0"/>
    <w:rsid w:val="000A5CFE"/>
    <w:rsid w:val="000A750E"/>
    <w:rsid w:val="000B0616"/>
    <w:rsid w:val="000B3167"/>
    <w:rsid w:val="000C2C6D"/>
    <w:rsid w:val="000C2F7A"/>
    <w:rsid w:val="000E3D75"/>
    <w:rsid w:val="000E5E89"/>
    <w:rsid w:val="000E64D4"/>
    <w:rsid w:val="000F1DDE"/>
    <w:rsid w:val="000F55A2"/>
    <w:rsid w:val="00100313"/>
    <w:rsid w:val="001010FC"/>
    <w:rsid w:val="0010702D"/>
    <w:rsid w:val="00117D34"/>
    <w:rsid w:val="00120F0B"/>
    <w:rsid w:val="0012725B"/>
    <w:rsid w:val="00132986"/>
    <w:rsid w:val="00136C64"/>
    <w:rsid w:val="0013775C"/>
    <w:rsid w:val="00141C81"/>
    <w:rsid w:val="001679E9"/>
    <w:rsid w:val="00170A5E"/>
    <w:rsid w:val="00174BFB"/>
    <w:rsid w:val="00181E5A"/>
    <w:rsid w:val="00195668"/>
    <w:rsid w:val="001A0239"/>
    <w:rsid w:val="001A0631"/>
    <w:rsid w:val="001A3B1D"/>
    <w:rsid w:val="001A6A91"/>
    <w:rsid w:val="001B7320"/>
    <w:rsid w:val="001C0AEF"/>
    <w:rsid w:val="001C30D2"/>
    <w:rsid w:val="001C342D"/>
    <w:rsid w:val="001D0CCE"/>
    <w:rsid w:val="001D7F24"/>
    <w:rsid w:val="001F7BA8"/>
    <w:rsid w:val="00202B9E"/>
    <w:rsid w:val="0020454F"/>
    <w:rsid w:val="002063DB"/>
    <w:rsid w:val="00214247"/>
    <w:rsid w:val="00226F9A"/>
    <w:rsid w:val="002379B9"/>
    <w:rsid w:val="00261EF4"/>
    <w:rsid w:val="00262AD0"/>
    <w:rsid w:val="002822FD"/>
    <w:rsid w:val="00283A00"/>
    <w:rsid w:val="00287283"/>
    <w:rsid w:val="002903BF"/>
    <w:rsid w:val="0029191F"/>
    <w:rsid w:val="002956AA"/>
    <w:rsid w:val="002A1DD8"/>
    <w:rsid w:val="002A2667"/>
    <w:rsid w:val="002A2F34"/>
    <w:rsid w:val="002A50BB"/>
    <w:rsid w:val="002B1D74"/>
    <w:rsid w:val="002E3D80"/>
    <w:rsid w:val="002F25E1"/>
    <w:rsid w:val="00301974"/>
    <w:rsid w:val="003072E7"/>
    <w:rsid w:val="0032641E"/>
    <w:rsid w:val="003334D0"/>
    <w:rsid w:val="00336C1F"/>
    <w:rsid w:val="00342F29"/>
    <w:rsid w:val="00365DD3"/>
    <w:rsid w:val="00366C4D"/>
    <w:rsid w:val="00372CCF"/>
    <w:rsid w:val="00373FEB"/>
    <w:rsid w:val="00374F96"/>
    <w:rsid w:val="00375BA7"/>
    <w:rsid w:val="003772F7"/>
    <w:rsid w:val="00377AAA"/>
    <w:rsid w:val="00391027"/>
    <w:rsid w:val="003919B0"/>
    <w:rsid w:val="00393186"/>
    <w:rsid w:val="00397213"/>
    <w:rsid w:val="003A1590"/>
    <w:rsid w:val="003A46B2"/>
    <w:rsid w:val="003B7300"/>
    <w:rsid w:val="003B74F4"/>
    <w:rsid w:val="003C0CAA"/>
    <w:rsid w:val="003C2C8A"/>
    <w:rsid w:val="003C4AD6"/>
    <w:rsid w:val="003C5147"/>
    <w:rsid w:val="003C54D8"/>
    <w:rsid w:val="003C668F"/>
    <w:rsid w:val="003D3C0E"/>
    <w:rsid w:val="003D5615"/>
    <w:rsid w:val="003E3CD4"/>
    <w:rsid w:val="003E7543"/>
    <w:rsid w:val="003F19EF"/>
    <w:rsid w:val="003F26C6"/>
    <w:rsid w:val="00402805"/>
    <w:rsid w:val="004050E6"/>
    <w:rsid w:val="00407576"/>
    <w:rsid w:val="00416D6E"/>
    <w:rsid w:val="0042413C"/>
    <w:rsid w:val="004253D3"/>
    <w:rsid w:val="0042749A"/>
    <w:rsid w:val="004472D4"/>
    <w:rsid w:val="00455B64"/>
    <w:rsid w:val="00461A65"/>
    <w:rsid w:val="004842A2"/>
    <w:rsid w:val="0049179E"/>
    <w:rsid w:val="004A289C"/>
    <w:rsid w:val="004A3242"/>
    <w:rsid w:val="004A560F"/>
    <w:rsid w:val="004A78D4"/>
    <w:rsid w:val="004B02E1"/>
    <w:rsid w:val="004B0FAA"/>
    <w:rsid w:val="004B34B7"/>
    <w:rsid w:val="004B431A"/>
    <w:rsid w:val="004B7C50"/>
    <w:rsid w:val="004D0F22"/>
    <w:rsid w:val="004D5183"/>
    <w:rsid w:val="004D694D"/>
    <w:rsid w:val="004F30FF"/>
    <w:rsid w:val="004F562B"/>
    <w:rsid w:val="005121F5"/>
    <w:rsid w:val="00513585"/>
    <w:rsid w:val="00525A13"/>
    <w:rsid w:val="005333BE"/>
    <w:rsid w:val="0053409D"/>
    <w:rsid w:val="0053443F"/>
    <w:rsid w:val="005349F0"/>
    <w:rsid w:val="00536D47"/>
    <w:rsid w:val="00537B30"/>
    <w:rsid w:val="00555E44"/>
    <w:rsid w:val="00570B4C"/>
    <w:rsid w:val="00572BB2"/>
    <w:rsid w:val="00583BEB"/>
    <w:rsid w:val="0059590B"/>
    <w:rsid w:val="005A0B73"/>
    <w:rsid w:val="005A4B66"/>
    <w:rsid w:val="005A5389"/>
    <w:rsid w:val="005A69B7"/>
    <w:rsid w:val="005B362D"/>
    <w:rsid w:val="005B7191"/>
    <w:rsid w:val="005C0E6E"/>
    <w:rsid w:val="005C1177"/>
    <w:rsid w:val="005D0C00"/>
    <w:rsid w:val="005D2393"/>
    <w:rsid w:val="005D52C9"/>
    <w:rsid w:val="005E0892"/>
    <w:rsid w:val="005F089E"/>
    <w:rsid w:val="005F1A6D"/>
    <w:rsid w:val="005F336D"/>
    <w:rsid w:val="005F4FD8"/>
    <w:rsid w:val="00600D72"/>
    <w:rsid w:val="006062E5"/>
    <w:rsid w:val="00617FA1"/>
    <w:rsid w:val="006209C7"/>
    <w:rsid w:val="00620B95"/>
    <w:rsid w:val="00624C84"/>
    <w:rsid w:val="00627DF1"/>
    <w:rsid w:val="0063049C"/>
    <w:rsid w:val="006372C0"/>
    <w:rsid w:val="00656914"/>
    <w:rsid w:val="006575E0"/>
    <w:rsid w:val="00663914"/>
    <w:rsid w:val="00670964"/>
    <w:rsid w:val="00676B43"/>
    <w:rsid w:val="00677141"/>
    <w:rsid w:val="006776CD"/>
    <w:rsid w:val="006819B1"/>
    <w:rsid w:val="006853D5"/>
    <w:rsid w:val="006A701D"/>
    <w:rsid w:val="006B120C"/>
    <w:rsid w:val="006B1912"/>
    <w:rsid w:val="006B463A"/>
    <w:rsid w:val="006C081B"/>
    <w:rsid w:val="006C2AE8"/>
    <w:rsid w:val="006D0BE4"/>
    <w:rsid w:val="006E0B0B"/>
    <w:rsid w:val="006E259D"/>
    <w:rsid w:val="006E3CF6"/>
    <w:rsid w:val="006E74C3"/>
    <w:rsid w:val="006E7EF1"/>
    <w:rsid w:val="006F05F2"/>
    <w:rsid w:val="006F5864"/>
    <w:rsid w:val="006F5A4C"/>
    <w:rsid w:val="00703B86"/>
    <w:rsid w:val="00714E15"/>
    <w:rsid w:val="007277E8"/>
    <w:rsid w:val="0073006F"/>
    <w:rsid w:val="00730AC3"/>
    <w:rsid w:val="00734D2E"/>
    <w:rsid w:val="00737804"/>
    <w:rsid w:val="0075053C"/>
    <w:rsid w:val="0075174C"/>
    <w:rsid w:val="00754F6D"/>
    <w:rsid w:val="007550AD"/>
    <w:rsid w:val="00762F19"/>
    <w:rsid w:val="00763525"/>
    <w:rsid w:val="00765FD4"/>
    <w:rsid w:val="00767F7B"/>
    <w:rsid w:val="0077172B"/>
    <w:rsid w:val="007802D1"/>
    <w:rsid w:val="007832DB"/>
    <w:rsid w:val="007907F5"/>
    <w:rsid w:val="00792000"/>
    <w:rsid w:val="007B0BF5"/>
    <w:rsid w:val="007B6E8E"/>
    <w:rsid w:val="007C040E"/>
    <w:rsid w:val="007C4185"/>
    <w:rsid w:val="007F2F73"/>
    <w:rsid w:val="007F6C5F"/>
    <w:rsid w:val="0080411A"/>
    <w:rsid w:val="0080498D"/>
    <w:rsid w:val="008053DF"/>
    <w:rsid w:val="00806650"/>
    <w:rsid w:val="00810D6B"/>
    <w:rsid w:val="008113F5"/>
    <w:rsid w:val="00811856"/>
    <w:rsid w:val="00814350"/>
    <w:rsid w:val="00816D0F"/>
    <w:rsid w:val="00821303"/>
    <w:rsid w:val="008233C1"/>
    <w:rsid w:val="00830209"/>
    <w:rsid w:val="00831421"/>
    <w:rsid w:val="008378FB"/>
    <w:rsid w:val="00840667"/>
    <w:rsid w:val="008547E5"/>
    <w:rsid w:val="00855B42"/>
    <w:rsid w:val="008603DE"/>
    <w:rsid w:val="00866DAE"/>
    <w:rsid w:val="00871471"/>
    <w:rsid w:val="00891AFD"/>
    <w:rsid w:val="00891D37"/>
    <w:rsid w:val="00895517"/>
    <w:rsid w:val="008B2769"/>
    <w:rsid w:val="008B7AE7"/>
    <w:rsid w:val="008C26A7"/>
    <w:rsid w:val="008C317A"/>
    <w:rsid w:val="008D065C"/>
    <w:rsid w:val="008F2B94"/>
    <w:rsid w:val="008F633D"/>
    <w:rsid w:val="008F710A"/>
    <w:rsid w:val="00900E93"/>
    <w:rsid w:val="00904671"/>
    <w:rsid w:val="009160EF"/>
    <w:rsid w:val="00921C5E"/>
    <w:rsid w:val="00923F77"/>
    <w:rsid w:val="00924CDD"/>
    <w:rsid w:val="00925D77"/>
    <w:rsid w:val="009260D0"/>
    <w:rsid w:val="009302DF"/>
    <w:rsid w:val="009309D4"/>
    <w:rsid w:val="00930B09"/>
    <w:rsid w:val="00936177"/>
    <w:rsid w:val="00940556"/>
    <w:rsid w:val="00940F77"/>
    <w:rsid w:val="009447EC"/>
    <w:rsid w:val="00947007"/>
    <w:rsid w:val="00961602"/>
    <w:rsid w:val="00963049"/>
    <w:rsid w:val="00973D52"/>
    <w:rsid w:val="0097755A"/>
    <w:rsid w:val="00984CBB"/>
    <w:rsid w:val="009916F7"/>
    <w:rsid w:val="009957A2"/>
    <w:rsid w:val="009959E0"/>
    <w:rsid w:val="009A43C0"/>
    <w:rsid w:val="009B1EF4"/>
    <w:rsid w:val="009B56DA"/>
    <w:rsid w:val="009C083A"/>
    <w:rsid w:val="009E14E0"/>
    <w:rsid w:val="009F5D3F"/>
    <w:rsid w:val="00A06475"/>
    <w:rsid w:val="00A20581"/>
    <w:rsid w:val="00A23C33"/>
    <w:rsid w:val="00A30730"/>
    <w:rsid w:val="00A374DC"/>
    <w:rsid w:val="00A424F3"/>
    <w:rsid w:val="00A47582"/>
    <w:rsid w:val="00A531E9"/>
    <w:rsid w:val="00A5564A"/>
    <w:rsid w:val="00A56428"/>
    <w:rsid w:val="00A56B75"/>
    <w:rsid w:val="00A61020"/>
    <w:rsid w:val="00A621F1"/>
    <w:rsid w:val="00A645FE"/>
    <w:rsid w:val="00A822D9"/>
    <w:rsid w:val="00A840E9"/>
    <w:rsid w:val="00A865C8"/>
    <w:rsid w:val="00A96974"/>
    <w:rsid w:val="00AB0545"/>
    <w:rsid w:val="00AB22EB"/>
    <w:rsid w:val="00AB326C"/>
    <w:rsid w:val="00AB7540"/>
    <w:rsid w:val="00AB76C3"/>
    <w:rsid w:val="00AC7726"/>
    <w:rsid w:val="00AC7FA9"/>
    <w:rsid w:val="00AD6701"/>
    <w:rsid w:val="00AD7AC2"/>
    <w:rsid w:val="00AE2FEC"/>
    <w:rsid w:val="00AE61EC"/>
    <w:rsid w:val="00AF3F77"/>
    <w:rsid w:val="00AF506D"/>
    <w:rsid w:val="00AF5872"/>
    <w:rsid w:val="00B144E1"/>
    <w:rsid w:val="00B21BB7"/>
    <w:rsid w:val="00B248A4"/>
    <w:rsid w:val="00B40094"/>
    <w:rsid w:val="00B40209"/>
    <w:rsid w:val="00B515F7"/>
    <w:rsid w:val="00B51716"/>
    <w:rsid w:val="00B53BF7"/>
    <w:rsid w:val="00B55CF3"/>
    <w:rsid w:val="00B622B4"/>
    <w:rsid w:val="00B636B6"/>
    <w:rsid w:val="00B66AA4"/>
    <w:rsid w:val="00B67A46"/>
    <w:rsid w:val="00B721C6"/>
    <w:rsid w:val="00B7477A"/>
    <w:rsid w:val="00B841A9"/>
    <w:rsid w:val="00B86DF0"/>
    <w:rsid w:val="00B877D4"/>
    <w:rsid w:val="00B92114"/>
    <w:rsid w:val="00B92450"/>
    <w:rsid w:val="00BA4726"/>
    <w:rsid w:val="00BB2205"/>
    <w:rsid w:val="00BB58FC"/>
    <w:rsid w:val="00BC6FBB"/>
    <w:rsid w:val="00BD309E"/>
    <w:rsid w:val="00BD6ED8"/>
    <w:rsid w:val="00BE0139"/>
    <w:rsid w:val="00BE1F17"/>
    <w:rsid w:val="00BE22A4"/>
    <w:rsid w:val="00BE5DE3"/>
    <w:rsid w:val="00BE6E70"/>
    <w:rsid w:val="00BF23CB"/>
    <w:rsid w:val="00BF7E0D"/>
    <w:rsid w:val="00C001DB"/>
    <w:rsid w:val="00C06AE0"/>
    <w:rsid w:val="00C07482"/>
    <w:rsid w:val="00C16D9C"/>
    <w:rsid w:val="00C21250"/>
    <w:rsid w:val="00C22D1A"/>
    <w:rsid w:val="00C2668E"/>
    <w:rsid w:val="00C30229"/>
    <w:rsid w:val="00C31B8F"/>
    <w:rsid w:val="00C40289"/>
    <w:rsid w:val="00C403BD"/>
    <w:rsid w:val="00C435DA"/>
    <w:rsid w:val="00C5395D"/>
    <w:rsid w:val="00C546D3"/>
    <w:rsid w:val="00C561DB"/>
    <w:rsid w:val="00C7725A"/>
    <w:rsid w:val="00C904F2"/>
    <w:rsid w:val="00C91F3F"/>
    <w:rsid w:val="00CA052C"/>
    <w:rsid w:val="00CA5273"/>
    <w:rsid w:val="00CB43D3"/>
    <w:rsid w:val="00CB7EF7"/>
    <w:rsid w:val="00CC0822"/>
    <w:rsid w:val="00CC633D"/>
    <w:rsid w:val="00CD0E16"/>
    <w:rsid w:val="00CD7014"/>
    <w:rsid w:val="00CE2317"/>
    <w:rsid w:val="00CE44F3"/>
    <w:rsid w:val="00CE7655"/>
    <w:rsid w:val="00D07B99"/>
    <w:rsid w:val="00D101CB"/>
    <w:rsid w:val="00D13A26"/>
    <w:rsid w:val="00D20641"/>
    <w:rsid w:val="00D30998"/>
    <w:rsid w:val="00D3172F"/>
    <w:rsid w:val="00D4093B"/>
    <w:rsid w:val="00D44D69"/>
    <w:rsid w:val="00D46A7F"/>
    <w:rsid w:val="00D67178"/>
    <w:rsid w:val="00D70BC6"/>
    <w:rsid w:val="00D70FB6"/>
    <w:rsid w:val="00D74A8D"/>
    <w:rsid w:val="00D8621B"/>
    <w:rsid w:val="00D908EE"/>
    <w:rsid w:val="00D9313A"/>
    <w:rsid w:val="00DB27A8"/>
    <w:rsid w:val="00DC738F"/>
    <w:rsid w:val="00DD649C"/>
    <w:rsid w:val="00DE0C59"/>
    <w:rsid w:val="00DF47C0"/>
    <w:rsid w:val="00E004C9"/>
    <w:rsid w:val="00E04633"/>
    <w:rsid w:val="00E125A5"/>
    <w:rsid w:val="00E304AE"/>
    <w:rsid w:val="00E3327A"/>
    <w:rsid w:val="00E36D15"/>
    <w:rsid w:val="00E44B21"/>
    <w:rsid w:val="00E45701"/>
    <w:rsid w:val="00E54D5F"/>
    <w:rsid w:val="00E734F4"/>
    <w:rsid w:val="00E748B8"/>
    <w:rsid w:val="00E86237"/>
    <w:rsid w:val="00E95EC3"/>
    <w:rsid w:val="00EA32D3"/>
    <w:rsid w:val="00EB0825"/>
    <w:rsid w:val="00EB32FB"/>
    <w:rsid w:val="00EC350F"/>
    <w:rsid w:val="00EC6115"/>
    <w:rsid w:val="00ED033C"/>
    <w:rsid w:val="00ED6643"/>
    <w:rsid w:val="00EE0241"/>
    <w:rsid w:val="00EE1A20"/>
    <w:rsid w:val="00EE3E5D"/>
    <w:rsid w:val="00EF20CE"/>
    <w:rsid w:val="00EF2906"/>
    <w:rsid w:val="00EF6354"/>
    <w:rsid w:val="00F002A6"/>
    <w:rsid w:val="00F0087D"/>
    <w:rsid w:val="00F10418"/>
    <w:rsid w:val="00F1252C"/>
    <w:rsid w:val="00F146C2"/>
    <w:rsid w:val="00F14ACA"/>
    <w:rsid w:val="00F2259D"/>
    <w:rsid w:val="00F2740D"/>
    <w:rsid w:val="00F335D8"/>
    <w:rsid w:val="00F43F28"/>
    <w:rsid w:val="00F551D5"/>
    <w:rsid w:val="00F570C1"/>
    <w:rsid w:val="00F617B3"/>
    <w:rsid w:val="00F64301"/>
    <w:rsid w:val="00F648E6"/>
    <w:rsid w:val="00F74F7E"/>
    <w:rsid w:val="00F77808"/>
    <w:rsid w:val="00F84078"/>
    <w:rsid w:val="00F876A8"/>
    <w:rsid w:val="00F87ABE"/>
    <w:rsid w:val="00F948F6"/>
    <w:rsid w:val="00F9599A"/>
    <w:rsid w:val="00FA4FC0"/>
    <w:rsid w:val="00FA7286"/>
    <w:rsid w:val="00FB6235"/>
    <w:rsid w:val="00FB694F"/>
    <w:rsid w:val="00FB6CFA"/>
    <w:rsid w:val="00FC48C2"/>
    <w:rsid w:val="00FD7E92"/>
    <w:rsid w:val="00FF13CF"/>
    <w:rsid w:val="00FF53B8"/>
    <w:rsid w:val="00FF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918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17"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11"/>
    <w:next w:val="11"/>
    <w:qFormat/>
    <w:pPr>
      <w:keepNext/>
      <w:spacing w:line="240" w:lineRule="auto"/>
      <w:ind w:right="-483" w:firstLine="567"/>
      <w:outlineLvl w:val="2"/>
    </w:pPr>
    <w:rPr>
      <w:rFonts w:ascii="Times New Roman" w:hAnsi="Times New Roman"/>
      <w:b/>
      <w:sz w:val="22"/>
      <w:lang w:val="de-DE"/>
    </w:rPr>
  </w:style>
  <w:style w:type="paragraph" w:styleId="7">
    <w:name w:val="heading 7"/>
    <w:basedOn w:val="a"/>
    <w:next w:val="a"/>
    <w:qFormat/>
    <w:rsid w:val="005A69B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A69B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</w:style>
  <w:style w:type="character" w:styleId="a4">
    <w:name w:val="footnote reference"/>
    <w:semiHidden/>
    <w:rPr>
      <w:vertAlign w:val="superscript"/>
    </w:rPr>
  </w:style>
  <w:style w:type="paragraph" w:customStyle="1" w:styleId="11">
    <w:name w:val="Обычный1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styleId="a5">
    <w:name w:val="Body Text Indent"/>
    <w:basedOn w:val="11"/>
    <w:pPr>
      <w:spacing w:line="240" w:lineRule="auto"/>
      <w:ind w:left="567" w:right="-483"/>
    </w:pPr>
    <w:rPr>
      <w:rFonts w:ascii="Times New Roman" w:hAnsi="Times New Roman"/>
      <w:sz w:val="24"/>
    </w:rPr>
  </w:style>
  <w:style w:type="paragraph" w:customStyle="1" w:styleId="20">
    <w:name w:val="Обычный2"/>
    <w:pPr>
      <w:widowControl w:val="0"/>
    </w:pPr>
    <w:rPr>
      <w:snapToGrid w:val="0"/>
    </w:rPr>
  </w:style>
  <w:style w:type="paragraph" w:customStyle="1" w:styleId="12">
    <w:name w:val="Обычный1"/>
    <w:pPr>
      <w:widowControl w:val="0"/>
    </w:pPr>
    <w:rPr>
      <w:snapToGrid w:val="0"/>
    </w:rPr>
  </w:style>
  <w:style w:type="paragraph" w:customStyle="1" w:styleId="a6">
    <w:name w:val="Стиль"/>
    <w:pPr>
      <w:widowControl w:val="0"/>
    </w:pPr>
    <w:rPr>
      <w:snapToGrid w:val="0"/>
    </w:rPr>
  </w:style>
  <w:style w:type="paragraph" w:styleId="a7">
    <w:name w:val="Plain Text"/>
    <w:basedOn w:val="11"/>
    <w:pPr>
      <w:spacing w:line="240" w:lineRule="auto"/>
      <w:ind w:right="-483" w:firstLine="567"/>
    </w:pPr>
    <w:rPr>
      <w:sz w:val="28"/>
    </w:rPr>
  </w:style>
  <w:style w:type="paragraph" w:customStyle="1" w:styleId="13">
    <w:name w:val="Основной текст1"/>
    <w:basedOn w:val="11"/>
    <w:pPr>
      <w:spacing w:line="240" w:lineRule="auto"/>
      <w:ind w:right="-483" w:firstLine="567"/>
    </w:pPr>
    <w:rPr>
      <w:rFonts w:ascii="Times New Roman" w:hAnsi="Times New Roman"/>
      <w:sz w:val="24"/>
    </w:rPr>
  </w:style>
  <w:style w:type="character" w:customStyle="1" w:styleId="14">
    <w:name w:val="Знак сноски1"/>
    <w:rPr>
      <w:vertAlign w:val="superscript"/>
    </w:rPr>
  </w:style>
  <w:style w:type="paragraph" w:customStyle="1" w:styleId="15">
    <w:name w:val="Текст сноски1"/>
    <w:basedOn w:val="11"/>
    <w:pPr>
      <w:spacing w:line="240" w:lineRule="auto"/>
      <w:ind w:right="-483" w:firstLine="567"/>
    </w:pPr>
    <w:rPr>
      <w:rFonts w:ascii="Times New Roman" w:hAnsi="Times New Roman"/>
      <w:sz w:val="28"/>
    </w:rPr>
  </w:style>
  <w:style w:type="paragraph" w:styleId="a8">
    <w:name w:val="Title"/>
    <w:basedOn w:val="a"/>
    <w:qFormat/>
    <w:pPr>
      <w:jc w:val="center"/>
    </w:pPr>
    <w:rPr>
      <w:sz w:val="28"/>
    </w:rPr>
  </w:style>
  <w:style w:type="paragraph" w:styleId="a9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a">
    <w:name w:val="Body Text"/>
    <w:basedOn w:val="a"/>
    <w:pPr>
      <w:jc w:val="both"/>
    </w:pPr>
    <w:rPr>
      <w:b/>
      <w:bCs/>
      <w:sz w:val="28"/>
      <w:szCs w:val="24"/>
    </w:rPr>
  </w:style>
  <w:style w:type="paragraph" w:customStyle="1" w:styleId="21">
    <w:name w:val="Титул2Заголовок"/>
    <w:basedOn w:val="aa"/>
    <w:next w:val="aa"/>
    <w:pPr>
      <w:autoSpaceDE w:val="0"/>
      <w:autoSpaceDN w:val="0"/>
      <w:adjustRightInd w:val="0"/>
      <w:spacing w:after="300"/>
      <w:jc w:val="center"/>
    </w:pPr>
    <w:rPr>
      <w:rFonts w:ascii="SchoolBook" w:hAnsi="SchoolBook"/>
      <w:bCs w:val="0"/>
      <w:caps/>
      <w:sz w:val="32"/>
      <w:szCs w:val="20"/>
    </w:rPr>
  </w:style>
  <w:style w:type="paragraph" w:customStyle="1" w:styleId="ab">
    <w:name w:val="СписокЛитературы"/>
    <w:basedOn w:val="a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</w:rPr>
  </w:style>
  <w:style w:type="paragraph" w:customStyle="1" w:styleId="ac">
    <w:name w:val="Составитель"/>
    <w:pPr>
      <w:autoSpaceDE w:val="0"/>
      <w:autoSpaceDN w:val="0"/>
      <w:adjustRightInd w:val="0"/>
      <w:jc w:val="both"/>
    </w:pPr>
    <w:rPr>
      <w:rFonts w:ascii="SchoolBook" w:hAnsi="SchoolBook"/>
      <w:color w:val="000000"/>
      <w:sz w:val="18"/>
    </w:rPr>
  </w:style>
  <w:style w:type="paragraph" w:styleId="ad">
    <w:name w:val="caption"/>
    <w:basedOn w:val="a"/>
    <w:next w:val="a"/>
    <w:qFormat/>
    <w:pPr>
      <w:jc w:val="center"/>
    </w:pPr>
    <w:rPr>
      <w:b/>
      <w:sz w:val="28"/>
      <w:lang w:val="be-BY"/>
    </w:rPr>
  </w:style>
  <w:style w:type="paragraph" w:styleId="22">
    <w:name w:val="Body Text Indent 2"/>
    <w:basedOn w:val="a"/>
    <w:link w:val="23"/>
    <w:pPr>
      <w:ind w:firstLine="709"/>
      <w:jc w:val="both"/>
    </w:pPr>
    <w:rPr>
      <w:sz w:val="24"/>
    </w:rPr>
  </w:style>
  <w:style w:type="paragraph" w:styleId="24">
    <w:name w:val="Body Text 2"/>
    <w:basedOn w:val="a"/>
    <w:pPr>
      <w:jc w:val="both"/>
    </w:pPr>
    <w:rPr>
      <w:sz w:val="28"/>
      <w:lang w:val="be-BY"/>
    </w:rPr>
  </w:style>
  <w:style w:type="paragraph" w:customStyle="1" w:styleId="ae">
    <w:name w:val="УчебПрогрТитул"/>
    <w:basedOn w:val="aa"/>
    <w:next w:val="aa"/>
    <w:rsid w:val="003334D0"/>
    <w:pPr>
      <w:autoSpaceDE w:val="0"/>
      <w:autoSpaceDN w:val="0"/>
      <w:adjustRightInd w:val="0"/>
      <w:spacing w:after="850"/>
      <w:jc w:val="center"/>
    </w:pPr>
    <w:rPr>
      <w:rFonts w:ascii="SchoolBook" w:hAnsi="SchoolBook"/>
      <w:sz w:val="22"/>
      <w:szCs w:val="22"/>
    </w:rPr>
  </w:style>
  <w:style w:type="table" w:styleId="af">
    <w:name w:val="Table Grid"/>
    <w:basedOn w:val="a1"/>
    <w:rsid w:val="00484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3"/>
    <w:basedOn w:val="a"/>
    <w:rsid w:val="002E3D80"/>
    <w:pPr>
      <w:ind w:left="849" w:hanging="283"/>
    </w:pPr>
    <w:rPr>
      <w:sz w:val="24"/>
      <w:lang w:eastAsia="ja-JP"/>
    </w:rPr>
  </w:style>
  <w:style w:type="paragraph" w:styleId="4">
    <w:name w:val="List 4"/>
    <w:basedOn w:val="a"/>
    <w:rsid w:val="002E3D80"/>
    <w:pPr>
      <w:ind w:left="1132" w:hanging="283"/>
    </w:pPr>
    <w:rPr>
      <w:sz w:val="24"/>
      <w:lang w:eastAsia="ja-JP"/>
    </w:rPr>
  </w:style>
  <w:style w:type="character" w:customStyle="1" w:styleId="ab0">
    <w:name w:val="ab"/>
    <w:basedOn w:val="a0"/>
    <w:rsid w:val="00E44B21"/>
  </w:style>
  <w:style w:type="paragraph" w:styleId="16">
    <w:name w:val="toc 1"/>
    <w:basedOn w:val="a"/>
    <w:next w:val="a"/>
    <w:autoRedefine/>
    <w:semiHidden/>
    <w:rsid w:val="001679E9"/>
  </w:style>
  <w:style w:type="character" w:styleId="af0">
    <w:name w:val="Hyperlink"/>
    <w:rsid w:val="001679E9"/>
    <w:rPr>
      <w:color w:val="0000FF"/>
      <w:u w:val="single"/>
    </w:rPr>
  </w:style>
  <w:style w:type="paragraph" w:styleId="af1">
    <w:name w:val="Balloon Text"/>
    <w:basedOn w:val="a"/>
    <w:semiHidden/>
    <w:rsid w:val="00676B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0411A"/>
  </w:style>
  <w:style w:type="paragraph" w:styleId="af2">
    <w:name w:val="List Paragraph"/>
    <w:basedOn w:val="a"/>
    <w:uiPriority w:val="34"/>
    <w:qFormat/>
    <w:rsid w:val="00CE23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rsid w:val="009309D4"/>
  </w:style>
  <w:style w:type="character" w:styleId="af3">
    <w:name w:val="Emphasis"/>
    <w:qFormat/>
    <w:rsid w:val="0006078E"/>
    <w:rPr>
      <w:i/>
      <w:iCs/>
    </w:rPr>
  </w:style>
  <w:style w:type="paragraph" w:styleId="af4">
    <w:name w:val="header"/>
    <w:basedOn w:val="a"/>
    <w:link w:val="af5"/>
    <w:uiPriority w:val="99"/>
    <w:rsid w:val="00BF7E0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F7E0D"/>
  </w:style>
  <w:style w:type="paragraph" w:styleId="af6">
    <w:name w:val="footer"/>
    <w:basedOn w:val="a"/>
    <w:link w:val="af7"/>
    <w:rsid w:val="00BF7E0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BF7E0D"/>
  </w:style>
  <w:style w:type="character" w:customStyle="1" w:styleId="FontStyle11">
    <w:name w:val="Font Style11"/>
    <w:rsid w:val="00CA052C"/>
    <w:rPr>
      <w:rFonts w:ascii="Times New Roman" w:hAnsi="Times New Roman"/>
      <w:sz w:val="26"/>
    </w:rPr>
  </w:style>
  <w:style w:type="character" w:customStyle="1" w:styleId="23">
    <w:name w:val="Основной текст с отступом 2 Знак"/>
    <w:link w:val="22"/>
    <w:rsid w:val="00D3172F"/>
    <w:rPr>
      <w:sz w:val="24"/>
    </w:rPr>
  </w:style>
  <w:style w:type="paragraph" w:styleId="31">
    <w:name w:val="Body Text Indent 3"/>
    <w:basedOn w:val="a"/>
    <w:link w:val="32"/>
    <w:rsid w:val="00D317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3172F"/>
    <w:rPr>
      <w:sz w:val="16"/>
      <w:szCs w:val="16"/>
    </w:rPr>
  </w:style>
  <w:style w:type="character" w:styleId="af8">
    <w:name w:val="annotation reference"/>
    <w:rsid w:val="002A1DD8"/>
    <w:rPr>
      <w:sz w:val="16"/>
      <w:szCs w:val="16"/>
    </w:rPr>
  </w:style>
  <w:style w:type="paragraph" w:styleId="af9">
    <w:name w:val="annotation text"/>
    <w:basedOn w:val="a"/>
    <w:link w:val="afa"/>
    <w:rsid w:val="002A1DD8"/>
  </w:style>
  <w:style w:type="character" w:customStyle="1" w:styleId="afa">
    <w:name w:val="Текст примечания Знак"/>
    <w:basedOn w:val="a0"/>
    <w:link w:val="af9"/>
    <w:rsid w:val="002A1DD8"/>
  </w:style>
  <w:style w:type="paragraph" w:styleId="afb">
    <w:name w:val="annotation subject"/>
    <w:basedOn w:val="af9"/>
    <w:next w:val="af9"/>
    <w:link w:val="afc"/>
    <w:rsid w:val="002A1DD8"/>
    <w:rPr>
      <w:b/>
      <w:bCs/>
    </w:rPr>
  </w:style>
  <w:style w:type="character" w:customStyle="1" w:styleId="afc">
    <w:name w:val="Тема примечания Знак"/>
    <w:link w:val="afb"/>
    <w:rsid w:val="002A1DD8"/>
    <w:rPr>
      <w:b/>
      <w:bCs/>
    </w:rPr>
  </w:style>
  <w:style w:type="paragraph" w:customStyle="1" w:styleId="17">
    <w:name w:val="Абзац списка1"/>
    <w:basedOn w:val="a"/>
    <w:qFormat/>
    <w:rsid w:val="00342F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132986"/>
    <w:rPr>
      <w:b/>
      <w:sz w:val="28"/>
    </w:rPr>
  </w:style>
  <w:style w:type="paragraph" w:customStyle="1" w:styleId="210">
    <w:name w:val="Основной текст 21"/>
    <w:basedOn w:val="a"/>
    <w:rsid w:val="006E0B0B"/>
    <w:pPr>
      <w:overflowPunct w:val="0"/>
      <w:autoSpaceDE w:val="0"/>
      <w:autoSpaceDN w:val="0"/>
      <w:adjustRightInd w:val="0"/>
      <w:spacing w:after="40"/>
      <w:jc w:val="both"/>
      <w:textAlignment w:val="baseline"/>
    </w:pPr>
    <w:rPr>
      <w:sz w:val="24"/>
    </w:rPr>
  </w:style>
  <w:style w:type="paragraph" w:customStyle="1" w:styleId="Default">
    <w:name w:val="Default"/>
    <w:rsid w:val="001B732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ps">
    <w:name w:val="hps"/>
    <w:basedOn w:val="a0"/>
    <w:rsid w:val="000F5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17"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11"/>
    <w:next w:val="11"/>
    <w:qFormat/>
    <w:pPr>
      <w:keepNext/>
      <w:spacing w:line="240" w:lineRule="auto"/>
      <w:ind w:right="-483" w:firstLine="567"/>
      <w:outlineLvl w:val="2"/>
    </w:pPr>
    <w:rPr>
      <w:rFonts w:ascii="Times New Roman" w:hAnsi="Times New Roman"/>
      <w:b/>
      <w:sz w:val="22"/>
      <w:lang w:val="de-DE"/>
    </w:rPr>
  </w:style>
  <w:style w:type="paragraph" w:styleId="7">
    <w:name w:val="heading 7"/>
    <w:basedOn w:val="a"/>
    <w:next w:val="a"/>
    <w:qFormat/>
    <w:rsid w:val="005A69B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A69B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</w:style>
  <w:style w:type="character" w:styleId="a4">
    <w:name w:val="footnote reference"/>
    <w:semiHidden/>
    <w:rPr>
      <w:vertAlign w:val="superscript"/>
    </w:rPr>
  </w:style>
  <w:style w:type="paragraph" w:customStyle="1" w:styleId="11">
    <w:name w:val="Обычный1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styleId="a5">
    <w:name w:val="Body Text Indent"/>
    <w:basedOn w:val="11"/>
    <w:pPr>
      <w:spacing w:line="240" w:lineRule="auto"/>
      <w:ind w:left="567" w:right="-483"/>
    </w:pPr>
    <w:rPr>
      <w:rFonts w:ascii="Times New Roman" w:hAnsi="Times New Roman"/>
      <w:sz w:val="24"/>
    </w:rPr>
  </w:style>
  <w:style w:type="paragraph" w:customStyle="1" w:styleId="20">
    <w:name w:val="Обычный2"/>
    <w:pPr>
      <w:widowControl w:val="0"/>
    </w:pPr>
    <w:rPr>
      <w:snapToGrid w:val="0"/>
    </w:rPr>
  </w:style>
  <w:style w:type="paragraph" w:customStyle="1" w:styleId="12">
    <w:name w:val="Обычный1"/>
    <w:pPr>
      <w:widowControl w:val="0"/>
    </w:pPr>
    <w:rPr>
      <w:snapToGrid w:val="0"/>
    </w:rPr>
  </w:style>
  <w:style w:type="paragraph" w:customStyle="1" w:styleId="a6">
    <w:name w:val="Стиль"/>
    <w:pPr>
      <w:widowControl w:val="0"/>
    </w:pPr>
    <w:rPr>
      <w:snapToGrid w:val="0"/>
    </w:rPr>
  </w:style>
  <w:style w:type="paragraph" w:styleId="a7">
    <w:name w:val="Plain Text"/>
    <w:basedOn w:val="11"/>
    <w:pPr>
      <w:spacing w:line="240" w:lineRule="auto"/>
      <w:ind w:right="-483" w:firstLine="567"/>
    </w:pPr>
    <w:rPr>
      <w:sz w:val="28"/>
    </w:rPr>
  </w:style>
  <w:style w:type="paragraph" w:customStyle="1" w:styleId="13">
    <w:name w:val="Основной текст1"/>
    <w:basedOn w:val="11"/>
    <w:pPr>
      <w:spacing w:line="240" w:lineRule="auto"/>
      <w:ind w:right="-483" w:firstLine="567"/>
    </w:pPr>
    <w:rPr>
      <w:rFonts w:ascii="Times New Roman" w:hAnsi="Times New Roman"/>
      <w:sz w:val="24"/>
    </w:rPr>
  </w:style>
  <w:style w:type="character" w:customStyle="1" w:styleId="14">
    <w:name w:val="Знак сноски1"/>
    <w:rPr>
      <w:vertAlign w:val="superscript"/>
    </w:rPr>
  </w:style>
  <w:style w:type="paragraph" w:customStyle="1" w:styleId="15">
    <w:name w:val="Текст сноски1"/>
    <w:basedOn w:val="11"/>
    <w:pPr>
      <w:spacing w:line="240" w:lineRule="auto"/>
      <w:ind w:right="-483" w:firstLine="567"/>
    </w:pPr>
    <w:rPr>
      <w:rFonts w:ascii="Times New Roman" w:hAnsi="Times New Roman"/>
      <w:sz w:val="28"/>
    </w:rPr>
  </w:style>
  <w:style w:type="paragraph" w:styleId="a8">
    <w:name w:val="Title"/>
    <w:basedOn w:val="a"/>
    <w:qFormat/>
    <w:pPr>
      <w:jc w:val="center"/>
    </w:pPr>
    <w:rPr>
      <w:sz w:val="28"/>
    </w:rPr>
  </w:style>
  <w:style w:type="paragraph" w:styleId="a9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a">
    <w:name w:val="Body Text"/>
    <w:basedOn w:val="a"/>
    <w:pPr>
      <w:jc w:val="both"/>
    </w:pPr>
    <w:rPr>
      <w:b/>
      <w:bCs/>
      <w:sz w:val="28"/>
      <w:szCs w:val="24"/>
    </w:rPr>
  </w:style>
  <w:style w:type="paragraph" w:customStyle="1" w:styleId="21">
    <w:name w:val="Титул2Заголовок"/>
    <w:basedOn w:val="aa"/>
    <w:next w:val="aa"/>
    <w:pPr>
      <w:autoSpaceDE w:val="0"/>
      <w:autoSpaceDN w:val="0"/>
      <w:adjustRightInd w:val="0"/>
      <w:spacing w:after="300"/>
      <w:jc w:val="center"/>
    </w:pPr>
    <w:rPr>
      <w:rFonts w:ascii="SchoolBook" w:hAnsi="SchoolBook"/>
      <w:bCs w:val="0"/>
      <w:caps/>
      <w:sz w:val="32"/>
      <w:szCs w:val="20"/>
    </w:rPr>
  </w:style>
  <w:style w:type="paragraph" w:customStyle="1" w:styleId="ab">
    <w:name w:val="СписокЛитературы"/>
    <w:basedOn w:val="a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</w:rPr>
  </w:style>
  <w:style w:type="paragraph" w:customStyle="1" w:styleId="ac">
    <w:name w:val="Составитель"/>
    <w:pPr>
      <w:autoSpaceDE w:val="0"/>
      <w:autoSpaceDN w:val="0"/>
      <w:adjustRightInd w:val="0"/>
      <w:jc w:val="both"/>
    </w:pPr>
    <w:rPr>
      <w:rFonts w:ascii="SchoolBook" w:hAnsi="SchoolBook"/>
      <w:color w:val="000000"/>
      <w:sz w:val="18"/>
    </w:rPr>
  </w:style>
  <w:style w:type="paragraph" w:styleId="ad">
    <w:name w:val="caption"/>
    <w:basedOn w:val="a"/>
    <w:next w:val="a"/>
    <w:qFormat/>
    <w:pPr>
      <w:jc w:val="center"/>
    </w:pPr>
    <w:rPr>
      <w:b/>
      <w:sz w:val="28"/>
      <w:lang w:val="be-BY"/>
    </w:rPr>
  </w:style>
  <w:style w:type="paragraph" w:styleId="22">
    <w:name w:val="Body Text Indent 2"/>
    <w:basedOn w:val="a"/>
    <w:link w:val="23"/>
    <w:pPr>
      <w:ind w:firstLine="709"/>
      <w:jc w:val="both"/>
    </w:pPr>
    <w:rPr>
      <w:sz w:val="24"/>
    </w:rPr>
  </w:style>
  <w:style w:type="paragraph" w:styleId="24">
    <w:name w:val="Body Text 2"/>
    <w:basedOn w:val="a"/>
    <w:pPr>
      <w:jc w:val="both"/>
    </w:pPr>
    <w:rPr>
      <w:sz w:val="28"/>
      <w:lang w:val="be-BY"/>
    </w:rPr>
  </w:style>
  <w:style w:type="paragraph" w:customStyle="1" w:styleId="ae">
    <w:name w:val="УчебПрогрТитул"/>
    <w:basedOn w:val="aa"/>
    <w:next w:val="aa"/>
    <w:rsid w:val="003334D0"/>
    <w:pPr>
      <w:autoSpaceDE w:val="0"/>
      <w:autoSpaceDN w:val="0"/>
      <w:adjustRightInd w:val="0"/>
      <w:spacing w:after="850"/>
      <w:jc w:val="center"/>
    </w:pPr>
    <w:rPr>
      <w:rFonts w:ascii="SchoolBook" w:hAnsi="SchoolBook"/>
      <w:sz w:val="22"/>
      <w:szCs w:val="22"/>
    </w:rPr>
  </w:style>
  <w:style w:type="table" w:styleId="af">
    <w:name w:val="Table Grid"/>
    <w:basedOn w:val="a1"/>
    <w:rsid w:val="00484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3"/>
    <w:basedOn w:val="a"/>
    <w:rsid w:val="002E3D80"/>
    <w:pPr>
      <w:ind w:left="849" w:hanging="283"/>
    </w:pPr>
    <w:rPr>
      <w:sz w:val="24"/>
      <w:lang w:eastAsia="ja-JP"/>
    </w:rPr>
  </w:style>
  <w:style w:type="paragraph" w:styleId="4">
    <w:name w:val="List 4"/>
    <w:basedOn w:val="a"/>
    <w:rsid w:val="002E3D80"/>
    <w:pPr>
      <w:ind w:left="1132" w:hanging="283"/>
    </w:pPr>
    <w:rPr>
      <w:sz w:val="24"/>
      <w:lang w:eastAsia="ja-JP"/>
    </w:rPr>
  </w:style>
  <w:style w:type="character" w:customStyle="1" w:styleId="ab0">
    <w:name w:val="ab"/>
    <w:basedOn w:val="a0"/>
    <w:rsid w:val="00E44B21"/>
  </w:style>
  <w:style w:type="paragraph" w:styleId="16">
    <w:name w:val="toc 1"/>
    <w:basedOn w:val="a"/>
    <w:next w:val="a"/>
    <w:autoRedefine/>
    <w:semiHidden/>
    <w:rsid w:val="001679E9"/>
  </w:style>
  <w:style w:type="character" w:styleId="af0">
    <w:name w:val="Hyperlink"/>
    <w:rsid w:val="001679E9"/>
    <w:rPr>
      <w:color w:val="0000FF"/>
      <w:u w:val="single"/>
    </w:rPr>
  </w:style>
  <w:style w:type="paragraph" w:styleId="af1">
    <w:name w:val="Balloon Text"/>
    <w:basedOn w:val="a"/>
    <w:semiHidden/>
    <w:rsid w:val="00676B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0411A"/>
  </w:style>
  <w:style w:type="paragraph" w:styleId="af2">
    <w:name w:val="List Paragraph"/>
    <w:basedOn w:val="a"/>
    <w:uiPriority w:val="34"/>
    <w:qFormat/>
    <w:rsid w:val="00CE23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rsid w:val="009309D4"/>
  </w:style>
  <w:style w:type="character" w:styleId="af3">
    <w:name w:val="Emphasis"/>
    <w:qFormat/>
    <w:rsid w:val="0006078E"/>
    <w:rPr>
      <w:i/>
      <w:iCs/>
    </w:rPr>
  </w:style>
  <w:style w:type="paragraph" w:styleId="af4">
    <w:name w:val="header"/>
    <w:basedOn w:val="a"/>
    <w:link w:val="af5"/>
    <w:uiPriority w:val="99"/>
    <w:rsid w:val="00BF7E0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F7E0D"/>
  </w:style>
  <w:style w:type="paragraph" w:styleId="af6">
    <w:name w:val="footer"/>
    <w:basedOn w:val="a"/>
    <w:link w:val="af7"/>
    <w:rsid w:val="00BF7E0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BF7E0D"/>
  </w:style>
  <w:style w:type="character" w:customStyle="1" w:styleId="FontStyle11">
    <w:name w:val="Font Style11"/>
    <w:rsid w:val="00CA052C"/>
    <w:rPr>
      <w:rFonts w:ascii="Times New Roman" w:hAnsi="Times New Roman"/>
      <w:sz w:val="26"/>
    </w:rPr>
  </w:style>
  <w:style w:type="character" w:customStyle="1" w:styleId="23">
    <w:name w:val="Основной текст с отступом 2 Знак"/>
    <w:link w:val="22"/>
    <w:rsid w:val="00D3172F"/>
    <w:rPr>
      <w:sz w:val="24"/>
    </w:rPr>
  </w:style>
  <w:style w:type="paragraph" w:styleId="31">
    <w:name w:val="Body Text Indent 3"/>
    <w:basedOn w:val="a"/>
    <w:link w:val="32"/>
    <w:rsid w:val="00D317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3172F"/>
    <w:rPr>
      <w:sz w:val="16"/>
      <w:szCs w:val="16"/>
    </w:rPr>
  </w:style>
  <w:style w:type="character" w:styleId="af8">
    <w:name w:val="annotation reference"/>
    <w:rsid w:val="002A1DD8"/>
    <w:rPr>
      <w:sz w:val="16"/>
      <w:szCs w:val="16"/>
    </w:rPr>
  </w:style>
  <w:style w:type="paragraph" w:styleId="af9">
    <w:name w:val="annotation text"/>
    <w:basedOn w:val="a"/>
    <w:link w:val="afa"/>
    <w:rsid w:val="002A1DD8"/>
  </w:style>
  <w:style w:type="character" w:customStyle="1" w:styleId="afa">
    <w:name w:val="Текст примечания Знак"/>
    <w:basedOn w:val="a0"/>
    <w:link w:val="af9"/>
    <w:rsid w:val="002A1DD8"/>
  </w:style>
  <w:style w:type="paragraph" w:styleId="afb">
    <w:name w:val="annotation subject"/>
    <w:basedOn w:val="af9"/>
    <w:next w:val="af9"/>
    <w:link w:val="afc"/>
    <w:rsid w:val="002A1DD8"/>
    <w:rPr>
      <w:b/>
      <w:bCs/>
    </w:rPr>
  </w:style>
  <w:style w:type="character" w:customStyle="1" w:styleId="afc">
    <w:name w:val="Тема примечания Знак"/>
    <w:link w:val="afb"/>
    <w:rsid w:val="002A1DD8"/>
    <w:rPr>
      <w:b/>
      <w:bCs/>
    </w:rPr>
  </w:style>
  <w:style w:type="paragraph" w:customStyle="1" w:styleId="17">
    <w:name w:val="Абзац списка1"/>
    <w:basedOn w:val="a"/>
    <w:qFormat/>
    <w:rsid w:val="00342F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132986"/>
    <w:rPr>
      <w:b/>
      <w:sz w:val="28"/>
    </w:rPr>
  </w:style>
  <w:style w:type="paragraph" w:customStyle="1" w:styleId="210">
    <w:name w:val="Основной текст 21"/>
    <w:basedOn w:val="a"/>
    <w:rsid w:val="006E0B0B"/>
    <w:pPr>
      <w:overflowPunct w:val="0"/>
      <w:autoSpaceDE w:val="0"/>
      <w:autoSpaceDN w:val="0"/>
      <w:adjustRightInd w:val="0"/>
      <w:spacing w:after="40"/>
      <w:jc w:val="both"/>
      <w:textAlignment w:val="baseline"/>
    </w:pPr>
    <w:rPr>
      <w:sz w:val="24"/>
    </w:rPr>
  </w:style>
  <w:style w:type="paragraph" w:customStyle="1" w:styleId="Default">
    <w:name w:val="Default"/>
    <w:rsid w:val="001B732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ps">
    <w:name w:val="hps"/>
    <w:basedOn w:val="a0"/>
    <w:rsid w:val="000F5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72;&#1092;&#1077;&#1076;&#1088;&#1072;%20&#1080;&#1089;&#1090;&#1086;&#1095;&#1085;&#1080;&#1082;&#1086;&#1074;&#1077;&#1076;&#1077;&#1085;&#1080;&#1103;_&#1076;&#1080;&#1089;&#1082;_D\&#1048;&#1057;&#1058;&#1054;&#1056;&#1048;&#1063;&#1045;&#1057;&#1050;&#1040;&#1071;%20&#1048;&#1053;&#1060;&#1054;&#1056;&#1052;&#1040;&#1058;&#1048;&#1050;&#1040;\&#1053;&#1086;&#1074;&#1072;&#1103;_&#1087;&#1088;&#1086;&#1075;&#1088;&#1072;&#1084;&#1084;&#1072;_&#1048;&#1048;(&#1086;&#1089;&#1085;&#1086;&#1074;_&#1082;&#1091;&#1088;&#1089;)\&#1080;&#1089;&#1090;&#1086;&#1088;&#1080;&#1082;&#1080;_&#1072;&#1088;&#1093;_&#1084;&#1091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9C9F6-C549-45E7-9AA2-69F3081B8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историки_арх_муз</Template>
  <TotalTime>923</TotalTime>
  <Pages>13</Pages>
  <Words>3768</Words>
  <Characters>21478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УЧЕБНАЯ ПРОГРАММА ДИСЦИПЛИНЫ</vt:lpstr>
      <vt:lpstr>УЧЕБНАЯ ПРОГРАММА ДИСЦИПЛИНЫ</vt:lpstr>
    </vt:vector>
  </TitlesOfParts>
  <Company>aao</Company>
  <LinksUpToDate>false</LinksUpToDate>
  <CharactersWithSpaces>25196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УЧЕБНАЯ ПРОГРАММА ДИСЦИПЛИНЫ</dc:title>
  <dc:subject/>
  <dc:creator>Истфак</dc:creator>
  <cp:keywords/>
  <dc:description/>
  <cp:lastModifiedBy>Papova Alena E.</cp:lastModifiedBy>
  <cp:revision>31</cp:revision>
  <cp:lastPrinted>2019-02-20T11:29:00Z</cp:lastPrinted>
  <dcterms:created xsi:type="dcterms:W3CDTF">2016-03-16T23:01:00Z</dcterms:created>
  <dcterms:modified xsi:type="dcterms:W3CDTF">2019-02-20T11:30:00Z</dcterms:modified>
</cp:coreProperties>
</file>